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A2A2FA" w14:textId="77777777" w:rsidR="00724851" w:rsidRPr="00724851" w:rsidRDefault="00724851" w:rsidP="00724851">
      <w:pPr>
        <w:spacing w:before="100" w:beforeAutospacing="1" w:after="100" w:afterAutospacing="1"/>
        <w:jc w:val="left"/>
        <w:outlineLvl w:val="0"/>
        <w:rPr>
          <w:rFonts w:ascii="ＭＳ Ｐゴシック" w:eastAsia="ＭＳ Ｐゴシック" w:hAnsi="ＭＳ Ｐゴシック" w:cs="ＭＳ Ｐゴシック"/>
          <w:b/>
          <w:bCs/>
          <w:kern w:val="36"/>
          <w:sz w:val="48"/>
          <w:szCs w:val="48"/>
          <w14:ligatures w14:val="none"/>
        </w:rPr>
      </w:pPr>
      <w:r w:rsidRPr="00724851">
        <w:rPr>
          <w:rFonts w:ascii="ＭＳ Ｐゴシック" w:eastAsia="ＭＳ Ｐゴシック" w:hAnsi="ＭＳ Ｐゴシック" w:cs="ＭＳ Ｐゴシック"/>
          <w:b/>
          <w:bCs/>
          <w:kern w:val="36"/>
          <w:sz w:val="48"/>
          <w:szCs w:val="48"/>
          <w14:ligatures w14:val="none"/>
        </w:rPr>
        <w:t>看護研究計画書テンプレート</w:t>
      </w:r>
    </w:p>
    <w:p w14:paraId="45532484" w14:textId="77777777" w:rsidR="00724851" w:rsidRPr="00724851" w:rsidRDefault="00724851" w:rsidP="00724851">
      <w:pPr>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pict w14:anchorId="73EAE1AD">
          <v:rect id="_x0000_i1058" style="width:0;height:1.5pt" o:hralign="center" o:hrstd="t" o:hr="t" fillcolor="#a0a0a0" stroked="f">
            <v:textbox inset="5.85pt,.7pt,5.85pt,.7pt"/>
          </v:rect>
        </w:pict>
      </w:r>
    </w:p>
    <w:p w14:paraId="21ACB1AC"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b/>
          <w:bCs/>
          <w:kern w:val="0"/>
          <w:sz w:val="24"/>
          <w14:ligatures w14:val="none"/>
        </w:rPr>
        <w:t>※このテンプレートは、Word形式での使用を前提に作成されています。各項目は必要に応じて追加・修正してください。</w:t>
      </w:r>
      <w:r w:rsidRPr="00724851">
        <w:rPr>
          <w:rFonts w:ascii="ＭＳ Ｐゴシック" w:eastAsia="ＭＳ Ｐゴシック" w:hAnsi="ＭＳ Ｐゴシック" w:cs="ＭＳ Ｐゴシック"/>
          <w:kern w:val="0"/>
          <w:sz w:val="24"/>
          <w14:ligatures w14:val="none"/>
        </w:rPr>
        <w:t xml:space="preserve"> </w:t>
      </w:r>
      <w:r w:rsidRPr="00724851">
        <w:rPr>
          <w:rFonts w:ascii="ＭＳ Ｐゴシック" w:eastAsia="ＭＳ Ｐゴシック" w:hAnsi="ＭＳ Ｐゴシック" w:cs="ＭＳ Ｐゴシック"/>
          <w:b/>
          <w:bCs/>
          <w:kern w:val="0"/>
          <w:sz w:val="24"/>
          <w14:ligatures w14:val="none"/>
        </w:rPr>
        <w:t>※「＜説明＞」と記載された部分は記入例や説明なので、実際に使用する際は削除または書き換えてください。</w:t>
      </w:r>
    </w:p>
    <w:p w14:paraId="7928E587" w14:textId="77777777" w:rsidR="00724851" w:rsidRPr="00724851" w:rsidRDefault="00724851" w:rsidP="00724851">
      <w:pPr>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pict w14:anchorId="14E08FE7">
          <v:rect id="_x0000_i1059" style="width:0;height:1.5pt" o:hralign="center" o:hrstd="t" o:hr="t" fillcolor="#a0a0a0" stroked="f">
            <v:textbox inset="5.85pt,.7pt,5.85pt,.7pt"/>
          </v:rect>
        </w:pict>
      </w:r>
    </w:p>
    <w:p w14:paraId="30FA6846" w14:textId="77777777" w:rsidR="00724851" w:rsidRPr="00724851" w:rsidRDefault="00724851" w:rsidP="00724851">
      <w:pPr>
        <w:spacing w:before="100" w:beforeAutospacing="1" w:after="100" w:afterAutospacing="1"/>
        <w:jc w:val="left"/>
        <w:outlineLvl w:val="1"/>
        <w:rPr>
          <w:rFonts w:ascii="ＭＳ Ｐゴシック" w:eastAsia="ＭＳ Ｐゴシック" w:hAnsi="ＭＳ Ｐゴシック" w:cs="ＭＳ Ｐゴシック"/>
          <w:b/>
          <w:bCs/>
          <w:kern w:val="0"/>
          <w:sz w:val="36"/>
          <w:szCs w:val="36"/>
          <w14:ligatures w14:val="none"/>
        </w:rPr>
      </w:pPr>
      <w:r w:rsidRPr="00724851">
        <w:rPr>
          <w:rFonts w:ascii="ＭＳ Ｐゴシック" w:eastAsia="ＭＳ Ｐゴシック" w:hAnsi="ＭＳ Ｐゴシック" w:cs="ＭＳ Ｐゴシック"/>
          <w:b/>
          <w:bCs/>
          <w:kern w:val="0"/>
          <w:sz w:val="36"/>
          <w:szCs w:val="36"/>
          <w14:ligatures w14:val="none"/>
        </w:rPr>
        <w:t>研究課題</w:t>
      </w:r>
    </w:p>
    <w:p w14:paraId="117F2591" w14:textId="77777777" w:rsidR="00724851" w:rsidRPr="00724851" w:rsidRDefault="00724851" w:rsidP="00724851">
      <w:pPr>
        <w:spacing w:before="100" w:beforeAutospacing="1" w:after="100" w:afterAutospacing="1"/>
        <w:jc w:val="left"/>
        <w:outlineLvl w:val="2"/>
        <w:rPr>
          <w:rFonts w:ascii="ＭＳ Ｐゴシック" w:eastAsia="ＭＳ Ｐゴシック" w:hAnsi="ＭＳ Ｐゴシック" w:cs="ＭＳ Ｐゴシック"/>
          <w:b/>
          <w:bCs/>
          <w:kern w:val="0"/>
          <w:sz w:val="27"/>
          <w:szCs w:val="27"/>
          <w14:ligatures w14:val="none"/>
        </w:rPr>
      </w:pPr>
      <w:r w:rsidRPr="00724851">
        <w:rPr>
          <w:rFonts w:ascii="ＭＳ Ｐゴシック" w:eastAsia="ＭＳ Ｐゴシック" w:hAnsi="ＭＳ Ｐゴシック" w:cs="ＭＳ Ｐゴシック"/>
          <w:b/>
          <w:bCs/>
          <w:kern w:val="0"/>
          <w:sz w:val="27"/>
          <w:szCs w:val="27"/>
          <w14:ligatures w14:val="none"/>
        </w:rPr>
        <w:t>研究タイトル</w:t>
      </w:r>
    </w:p>
    <w:p w14:paraId="55D0E0E0"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＜研究のテーマを端的に表す、明確で具体的なタイトルを記載してください＞</w:t>
      </w:r>
      <w:r w:rsidRPr="00724851">
        <w:rPr>
          <w:rFonts w:ascii="ＭＳ Ｐゴシック" w:eastAsia="ＭＳ Ｐゴシック" w:hAnsi="ＭＳ Ｐゴシック" w:cs="ＭＳ Ｐゴシック"/>
          <w:kern w:val="0"/>
          <w:sz w:val="24"/>
          <w14:ligatures w14:val="none"/>
        </w:rPr>
        <w:br/>
        <w:t>例：「急性期病棟における転倒予防対策の有効性の検討 —多職種連携アプローチの視点から—」</w:t>
      </w:r>
    </w:p>
    <w:p w14:paraId="494FC9DD" w14:textId="77777777" w:rsidR="00724851" w:rsidRPr="00724851" w:rsidRDefault="00724851" w:rsidP="00724851">
      <w:pPr>
        <w:spacing w:before="100" w:beforeAutospacing="1" w:after="100" w:afterAutospacing="1"/>
        <w:jc w:val="left"/>
        <w:outlineLvl w:val="2"/>
        <w:rPr>
          <w:rFonts w:ascii="ＭＳ Ｐゴシック" w:eastAsia="ＭＳ Ｐゴシック" w:hAnsi="ＭＳ Ｐゴシック" w:cs="ＭＳ Ｐゴシック"/>
          <w:b/>
          <w:bCs/>
          <w:kern w:val="0"/>
          <w:sz w:val="27"/>
          <w:szCs w:val="27"/>
          <w14:ligatures w14:val="none"/>
        </w:rPr>
      </w:pPr>
      <w:r w:rsidRPr="00724851">
        <w:rPr>
          <w:rFonts w:ascii="ＭＳ Ｐゴシック" w:eastAsia="ＭＳ Ｐゴシック" w:hAnsi="ＭＳ Ｐゴシック" w:cs="ＭＳ Ｐゴシック"/>
          <w:b/>
          <w:bCs/>
          <w:kern w:val="0"/>
          <w:sz w:val="27"/>
          <w:szCs w:val="27"/>
          <w14:ligatures w14:val="none"/>
        </w:rPr>
        <w:t>研究者</w:t>
      </w:r>
    </w:p>
    <w:p w14:paraId="150010FC" w14:textId="77777777" w:rsidR="00724851" w:rsidRPr="00724851" w:rsidRDefault="00724851" w:rsidP="00724851">
      <w:pPr>
        <w:numPr>
          <w:ilvl w:val="0"/>
          <w:numId w:val="10"/>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氏名：</w:t>
      </w:r>
    </w:p>
    <w:p w14:paraId="3E984407" w14:textId="77777777" w:rsidR="00724851" w:rsidRPr="00724851" w:rsidRDefault="00724851" w:rsidP="00724851">
      <w:pPr>
        <w:numPr>
          <w:ilvl w:val="0"/>
          <w:numId w:val="10"/>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所属部署：</w:t>
      </w:r>
    </w:p>
    <w:p w14:paraId="72768806" w14:textId="77777777" w:rsidR="00724851" w:rsidRPr="00724851" w:rsidRDefault="00724851" w:rsidP="00724851">
      <w:pPr>
        <w:numPr>
          <w:ilvl w:val="0"/>
          <w:numId w:val="10"/>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職位：</w:t>
      </w:r>
    </w:p>
    <w:p w14:paraId="484D32F5" w14:textId="77777777" w:rsidR="00724851" w:rsidRPr="00724851" w:rsidRDefault="00724851" w:rsidP="00724851">
      <w:pPr>
        <w:numPr>
          <w:ilvl w:val="0"/>
          <w:numId w:val="10"/>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共同研究者：＜複数いる場合はすべて記載＞</w:t>
      </w:r>
    </w:p>
    <w:p w14:paraId="54A8C6AE" w14:textId="77777777" w:rsidR="00724851" w:rsidRPr="00724851" w:rsidRDefault="00724851" w:rsidP="00724851">
      <w:pPr>
        <w:spacing w:before="100" w:beforeAutospacing="1" w:after="100" w:afterAutospacing="1"/>
        <w:jc w:val="left"/>
        <w:outlineLvl w:val="2"/>
        <w:rPr>
          <w:rFonts w:ascii="ＭＳ Ｐゴシック" w:eastAsia="ＭＳ Ｐゴシック" w:hAnsi="ＭＳ Ｐゴシック" w:cs="ＭＳ Ｐゴシック"/>
          <w:b/>
          <w:bCs/>
          <w:kern w:val="0"/>
          <w:sz w:val="27"/>
          <w:szCs w:val="27"/>
          <w14:ligatures w14:val="none"/>
        </w:rPr>
      </w:pPr>
      <w:r w:rsidRPr="00724851">
        <w:rPr>
          <w:rFonts w:ascii="ＭＳ Ｐゴシック" w:eastAsia="ＭＳ Ｐゴシック" w:hAnsi="ＭＳ Ｐゴシック" w:cs="ＭＳ Ｐゴシック"/>
          <w:b/>
          <w:bCs/>
          <w:kern w:val="0"/>
          <w:sz w:val="27"/>
          <w:szCs w:val="27"/>
          <w14:ligatures w14:val="none"/>
        </w:rPr>
        <w:t>研究期間</w:t>
      </w:r>
    </w:p>
    <w:p w14:paraId="69DAEDB4"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研究開始予定日： 　年　月　日　～　研究終了予定日： 　年　月　日</w:t>
      </w:r>
    </w:p>
    <w:p w14:paraId="0EDE1332" w14:textId="77777777" w:rsidR="00724851" w:rsidRPr="00724851" w:rsidRDefault="00724851" w:rsidP="00724851">
      <w:pPr>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pict w14:anchorId="05FD53AF">
          <v:rect id="_x0000_i1060" style="width:0;height:1.5pt" o:hralign="center" o:hrstd="t" o:hr="t" fillcolor="#a0a0a0" stroked="f">
            <v:textbox inset="5.85pt,.7pt,5.85pt,.7pt"/>
          </v:rect>
        </w:pict>
      </w:r>
    </w:p>
    <w:p w14:paraId="789321DA" w14:textId="77777777" w:rsidR="00724851" w:rsidRPr="00724851" w:rsidRDefault="00724851" w:rsidP="00724851">
      <w:pPr>
        <w:spacing w:before="100" w:beforeAutospacing="1" w:after="100" w:afterAutospacing="1"/>
        <w:jc w:val="left"/>
        <w:outlineLvl w:val="1"/>
        <w:rPr>
          <w:rFonts w:ascii="ＭＳ Ｐゴシック" w:eastAsia="ＭＳ Ｐゴシック" w:hAnsi="ＭＳ Ｐゴシック" w:cs="ＭＳ Ｐゴシック"/>
          <w:b/>
          <w:bCs/>
          <w:kern w:val="0"/>
          <w:sz w:val="36"/>
          <w:szCs w:val="36"/>
          <w14:ligatures w14:val="none"/>
        </w:rPr>
      </w:pPr>
      <w:r w:rsidRPr="00724851">
        <w:rPr>
          <w:rFonts w:ascii="ＭＳ Ｐゴシック" w:eastAsia="ＭＳ Ｐゴシック" w:hAnsi="ＭＳ Ｐゴシック" w:cs="ＭＳ Ｐゴシック"/>
          <w:b/>
          <w:bCs/>
          <w:kern w:val="0"/>
          <w:sz w:val="36"/>
          <w:szCs w:val="36"/>
          <w14:ligatures w14:val="none"/>
        </w:rPr>
        <w:t>1. 研究の背景と目的</w:t>
      </w:r>
    </w:p>
    <w:p w14:paraId="3F86AD58" w14:textId="77777777" w:rsidR="00724851" w:rsidRPr="00724851" w:rsidRDefault="00724851" w:rsidP="00724851">
      <w:pPr>
        <w:spacing w:before="100" w:beforeAutospacing="1" w:after="100" w:afterAutospacing="1"/>
        <w:jc w:val="left"/>
        <w:outlineLvl w:val="2"/>
        <w:rPr>
          <w:rFonts w:ascii="ＭＳ Ｐゴシック" w:eastAsia="ＭＳ Ｐゴシック" w:hAnsi="ＭＳ Ｐゴシック" w:cs="ＭＳ Ｐゴシック"/>
          <w:b/>
          <w:bCs/>
          <w:kern w:val="0"/>
          <w:sz w:val="27"/>
          <w:szCs w:val="27"/>
          <w14:ligatures w14:val="none"/>
        </w:rPr>
      </w:pPr>
      <w:r w:rsidRPr="00724851">
        <w:rPr>
          <w:rFonts w:ascii="ＭＳ Ｐゴシック" w:eastAsia="ＭＳ Ｐゴシック" w:hAnsi="ＭＳ Ｐゴシック" w:cs="ＭＳ Ｐゴシック"/>
          <w:b/>
          <w:bCs/>
          <w:kern w:val="0"/>
          <w:sz w:val="27"/>
          <w:szCs w:val="27"/>
          <w14:ligatures w14:val="none"/>
        </w:rPr>
        <w:t>1.1 研究の背景（現状と課題）</w:t>
      </w:r>
    </w:p>
    <w:p w14:paraId="2CB4DA44"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＜テーマに関する現状と問題点を、既存の文献や統計データなどの客観的な根拠を用いて説明します。最低3～5つの文献を引用しましょう＞</w:t>
      </w:r>
    </w:p>
    <w:p w14:paraId="31263F9E"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例：近年、高齢化社会の進展に伴い、急性期病院における高齢患者の割合が増加している。厚生労働省の報告によれば、75歳以上の高齢者の入院患者数は過去10年間で約1.5倍に増加</w:t>
      </w:r>
      <w:r w:rsidRPr="00724851">
        <w:rPr>
          <w:rFonts w:ascii="ＭＳ Ｐゴシック" w:eastAsia="ＭＳ Ｐゴシック" w:hAnsi="ＭＳ Ｐゴシック" w:cs="ＭＳ Ｐゴシック"/>
          <w:kern w:val="0"/>
          <w:sz w:val="24"/>
          <w14:ligatures w14:val="none"/>
        </w:rPr>
        <w:lastRenderedPageBreak/>
        <w:t>している（厚生労働省, 2020）。高齢患者の増加に伴い、入院中の転倒・転落事故も増加傾向にある。A病院の医療安全報告によると、2022年度のインシデント報告のうち、転倒・転落が全体の32%を占め、最も多い事象となっている。</w:t>
      </w:r>
    </w:p>
    <w:p w14:paraId="23634CDE"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転倒・転落は、高齢患者の身体機能低下、認知機能低下、複数の薬剤使用、環境変化などが複合的に影響していると指摘されている（佐藤ら, 2019）。また、転倒による骨折や頭部外傷は、入院期間の延長や治療費の増加につながるだけでなく、患者のQOL低下をもたらす重大な問題である（鈴木, 2021）。</w:t>
      </w:r>
    </w:p>
    <w:p w14:paraId="3388AA87"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既存の転倒予防対策として、転倒リスクアセスメントツールの使用や環境整備、身体拘束などが実施されているが、その効果については十分な検証がなされていない。特に多職種連携による包括的なアプローチの有効性については、国内での研究が限られている（山田, 2022）。</w:t>
      </w:r>
    </w:p>
    <w:p w14:paraId="1D02DAA2" w14:textId="77777777" w:rsidR="00724851" w:rsidRPr="00724851" w:rsidRDefault="00724851" w:rsidP="00724851">
      <w:pPr>
        <w:spacing w:before="100" w:beforeAutospacing="1" w:after="100" w:afterAutospacing="1"/>
        <w:jc w:val="left"/>
        <w:outlineLvl w:val="2"/>
        <w:rPr>
          <w:rFonts w:ascii="ＭＳ Ｐゴシック" w:eastAsia="ＭＳ Ｐゴシック" w:hAnsi="ＭＳ Ｐゴシック" w:cs="ＭＳ Ｐゴシック"/>
          <w:b/>
          <w:bCs/>
          <w:kern w:val="0"/>
          <w:sz w:val="27"/>
          <w:szCs w:val="27"/>
          <w14:ligatures w14:val="none"/>
        </w:rPr>
      </w:pPr>
      <w:r w:rsidRPr="00724851">
        <w:rPr>
          <w:rFonts w:ascii="ＭＳ Ｐゴシック" w:eastAsia="ＭＳ Ｐゴシック" w:hAnsi="ＭＳ Ｐゴシック" w:cs="ＭＳ Ｐゴシック"/>
          <w:b/>
          <w:bCs/>
          <w:kern w:val="0"/>
          <w:sz w:val="27"/>
          <w:szCs w:val="27"/>
          <w14:ligatures w14:val="none"/>
        </w:rPr>
        <w:t>1.2 研究の意義</w:t>
      </w:r>
    </w:p>
    <w:p w14:paraId="118A274F"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＜この研究を行うことでどのような意義があるのか、看護実践や患者アウトカムへの貢献について記載します＞</w:t>
      </w:r>
    </w:p>
    <w:p w14:paraId="7C12CCD9"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例：本研究により、急性期病棟における効果的な転倒予防対策が明らかになれば、高齢入院患者の安全確保につながり、患者のQOL維持や早期退院支援に貢献することが期待される。また、多職種連携アプローチの有効性が示されれば、看護師だけでなく、医師、理学療法士、薬剤師など様々な職種が協働する転倒予防プログラムの構築に役立つと考えられる。</w:t>
      </w:r>
    </w:p>
    <w:p w14:paraId="7849A826" w14:textId="77777777" w:rsidR="00724851" w:rsidRPr="00724851" w:rsidRDefault="00724851" w:rsidP="00724851">
      <w:pPr>
        <w:spacing w:before="100" w:beforeAutospacing="1" w:after="100" w:afterAutospacing="1"/>
        <w:jc w:val="left"/>
        <w:outlineLvl w:val="2"/>
        <w:rPr>
          <w:rFonts w:ascii="ＭＳ Ｐゴシック" w:eastAsia="ＭＳ Ｐゴシック" w:hAnsi="ＭＳ Ｐゴシック" w:cs="ＭＳ Ｐゴシック"/>
          <w:b/>
          <w:bCs/>
          <w:kern w:val="0"/>
          <w:sz w:val="27"/>
          <w:szCs w:val="27"/>
          <w14:ligatures w14:val="none"/>
        </w:rPr>
      </w:pPr>
      <w:r w:rsidRPr="00724851">
        <w:rPr>
          <w:rFonts w:ascii="ＭＳ Ｐゴシック" w:eastAsia="ＭＳ Ｐゴシック" w:hAnsi="ＭＳ Ｐゴシック" w:cs="ＭＳ Ｐゴシック"/>
          <w:b/>
          <w:bCs/>
          <w:kern w:val="0"/>
          <w:sz w:val="27"/>
          <w:szCs w:val="27"/>
          <w14:ligatures w14:val="none"/>
        </w:rPr>
        <w:t>1.3 研究目的</w:t>
      </w:r>
    </w:p>
    <w:p w14:paraId="3CC4BBCE"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＜何を明らかにしたいのか、具体的かつ明確に記載します。目的は1つに絞ることが望ましいです＞</w:t>
      </w:r>
    </w:p>
    <w:p w14:paraId="6265AD5E"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例：本研究の目的は、急性期病棟における高齢患者を対象とした多職種連携による転倒予防対策の有効性を検証することである。</w:t>
      </w:r>
    </w:p>
    <w:p w14:paraId="71B8DFB0" w14:textId="77777777" w:rsidR="00724851" w:rsidRPr="00724851" w:rsidRDefault="00724851" w:rsidP="00724851">
      <w:pPr>
        <w:spacing w:before="100" w:beforeAutospacing="1" w:after="100" w:afterAutospacing="1"/>
        <w:jc w:val="left"/>
        <w:outlineLvl w:val="2"/>
        <w:rPr>
          <w:rFonts w:ascii="ＭＳ Ｐゴシック" w:eastAsia="ＭＳ Ｐゴシック" w:hAnsi="ＭＳ Ｐゴシック" w:cs="ＭＳ Ｐゴシック"/>
          <w:b/>
          <w:bCs/>
          <w:kern w:val="0"/>
          <w:sz w:val="27"/>
          <w:szCs w:val="27"/>
          <w14:ligatures w14:val="none"/>
        </w:rPr>
      </w:pPr>
      <w:r w:rsidRPr="00724851">
        <w:rPr>
          <w:rFonts w:ascii="ＭＳ Ｐゴシック" w:eastAsia="ＭＳ Ｐゴシック" w:hAnsi="ＭＳ Ｐゴシック" w:cs="ＭＳ Ｐゴシック"/>
          <w:b/>
          <w:bCs/>
          <w:kern w:val="0"/>
          <w:sz w:val="27"/>
          <w:szCs w:val="27"/>
          <w14:ligatures w14:val="none"/>
        </w:rPr>
        <w:t>1.4 研究の新規性・独創性（必要に応じて記載）</w:t>
      </w:r>
    </w:p>
    <w:p w14:paraId="5C6A5C65"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＜この研究が既存の研究とどう異なるのか、新しい視点や方法論があれば記載します＞</w:t>
      </w:r>
    </w:p>
    <w:p w14:paraId="77677976"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例：本研究の新規性は、従来の看護師主体の転倒予防対策から一歩進み、医師、薬剤師、理学療法士、栄養士など多職種が連携するプログラムの有効性を検証する点にある。特に、多角的なリスク評価と個別性の高い介入プログラムの開発を目指す点が独創的である。</w:t>
      </w:r>
    </w:p>
    <w:p w14:paraId="57AB9DD9" w14:textId="77777777" w:rsidR="00724851" w:rsidRPr="00724851" w:rsidRDefault="00724851" w:rsidP="00724851">
      <w:pPr>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pict w14:anchorId="62800DFB">
          <v:rect id="_x0000_i1061" style="width:0;height:1.5pt" o:hralign="center" o:hrstd="t" o:hr="t" fillcolor="#a0a0a0" stroked="f">
            <v:textbox inset="5.85pt,.7pt,5.85pt,.7pt"/>
          </v:rect>
        </w:pict>
      </w:r>
    </w:p>
    <w:p w14:paraId="3B9794D7" w14:textId="77777777" w:rsidR="00724851" w:rsidRDefault="00724851" w:rsidP="00724851">
      <w:pPr>
        <w:spacing w:before="100" w:beforeAutospacing="1" w:after="100" w:afterAutospacing="1"/>
        <w:jc w:val="left"/>
        <w:outlineLvl w:val="1"/>
        <w:rPr>
          <w:rFonts w:ascii="ＭＳ Ｐゴシック" w:eastAsia="ＭＳ Ｐゴシック" w:hAnsi="ＭＳ Ｐゴシック" w:cs="ＭＳ Ｐゴシック"/>
          <w:b/>
          <w:bCs/>
          <w:kern w:val="0"/>
          <w:sz w:val="36"/>
          <w:szCs w:val="36"/>
          <w14:ligatures w14:val="none"/>
        </w:rPr>
      </w:pPr>
    </w:p>
    <w:p w14:paraId="6DD382F1" w14:textId="2F506DF8" w:rsidR="00724851" w:rsidRPr="00724851" w:rsidRDefault="00724851" w:rsidP="00724851">
      <w:pPr>
        <w:spacing w:before="100" w:beforeAutospacing="1" w:after="100" w:afterAutospacing="1"/>
        <w:jc w:val="left"/>
        <w:outlineLvl w:val="1"/>
        <w:rPr>
          <w:rFonts w:ascii="ＭＳ Ｐゴシック" w:eastAsia="ＭＳ Ｐゴシック" w:hAnsi="ＭＳ Ｐゴシック" w:cs="ＭＳ Ｐゴシック"/>
          <w:b/>
          <w:bCs/>
          <w:kern w:val="0"/>
          <w:sz w:val="36"/>
          <w:szCs w:val="36"/>
          <w14:ligatures w14:val="none"/>
        </w:rPr>
      </w:pPr>
      <w:r w:rsidRPr="00724851">
        <w:rPr>
          <w:rFonts w:ascii="ＭＳ Ｐゴシック" w:eastAsia="ＭＳ Ｐゴシック" w:hAnsi="ＭＳ Ｐゴシック" w:cs="ＭＳ Ｐゴシック"/>
          <w:b/>
          <w:bCs/>
          <w:kern w:val="0"/>
          <w:sz w:val="36"/>
          <w:szCs w:val="36"/>
          <w14:ligatures w14:val="none"/>
        </w:rPr>
        <w:lastRenderedPageBreak/>
        <w:t>2. 研究方法</w:t>
      </w:r>
    </w:p>
    <w:p w14:paraId="66535414" w14:textId="77777777" w:rsidR="00724851" w:rsidRPr="00724851" w:rsidRDefault="00724851" w:rsidP="00724851">
      <w:pPr>
        <w:spacing w:before="100" w:beforeAutospacing="1" w:after="100" w:afterAutospacing="1"/>
        <w:jc w:val="left"/>
        <w:outlineLvl w:val="2"/>
        <w:rPr>
          <w:rFonts w:ascii="ＭＳ Ｐゴシック" w:eastAsia="ＭＳ Ｐゴシック" w:hAnsi="ＭＳ Ｐゴシック" w:cs="ＭＳ Ｐゴシック"/>
          <w:b/>
          <w:bCs/>
          <w:kern w:val="0"/>
          <w:sz w:val="27"/>
          <w:szCs w:val="27"/>
          <w14:ligatures w14:val="none"/>
        </w:rPr>
      </w:pPr>
      <w:r w:rsidRPr="00724851">
        <w:rPr>
          <w:rFonts w:ascii="ＭＳ Ｐゴシック" w:eastAsia="ＭＳ Ｐゴシック" w:hAnsi="ＭＳ Ｐゴシック" w:cs="ＭＳ Ｐゴシック"/>
          <w:b/>
          <w:bCs/>
          <w:kern w:val="0"/>
          <w:sz w:val="27"/>
          <w:szCs w:val="27"/>
          <w14:ligatures w14:val="none"/>
        </w:rPr>
        <w:t>2.1 研究デザイン</w:t>
      </w:r>
    </w:p>
    <w:p w14:paraId="25CD7F46"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＜量的研究（実験研究、準実験研究、調査研究など）か質的研究（事例研究、現象学的研究、グラウンデッドセオリーなど）かを明記し、そのデザインを選んだ理由を簡潔に説明します＞</w:t>
      </w:r>
    </w:p>
    <w:p w14:paraId="57986B82"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例：本研究は、介入前後の比較を行う準実験研究デザインを採用する。ランダム化比較試験が理想的だが、臨床現場の制約上、同一病棟内での無作為割り付けが困難であるため、介入群と非介入群（通常ケア群）を別の病棟で設定する。</w:t>
      </w:r>
    </w:p>
    <w:p w14:paraId="0D613438" w14:textId="77777777" w:rsidR="00724851" w:rsidRPr="00724851" w:rsidRDefault="00724851" w:rsidP="00724851">
      <w:pPr>
        <w:spacing w:before="100" w:beforeAutospacing="1" w:after="100" w:afterAutospacing="1"/>
        <w:jc w:val="left"/>
        <w:outlineLvl w:val="2"/>
        <w:rPr>
          <w:rFonts w:ascii="ＭＳ Ｐゴシック" w:eastAsia="ＭＳ Ｐゴシック" w:hAnsi="ＭＳ Ｐゴシック" w:cs="ＭＳ Ｐゴシック"/>
          <w:b/>
          <w:bCs/>
          <w:kern w:val="0"/>
          <w:sz w:val="27"/>
          <w:szCs w:val="27"/>
          <w14:ligatures w14:val="none"/>
        </w:rPr>
      </w:pPr>
      <w:r w:rsidRPr="00724851">
        <w:rPr>
          <w:rFonts w:ascii="ＭＳ Ｐゴシック" w:eastAsia="ＭＳ Ｐゴシック" w:hAnsi="ＭＳ Ｐゴシック" w:cs="ＭＳ Ｐゴシック"/>
          <w:b/>
          <w:bCs/>
          <w:kern w:val="0"/>
          <w:sz w:val="27"/>
          <w:szCs w:val="27"/>
          <w14:ligatures w14:val="none"/>
        </w:rPr>
        <w:t>2.2 研究対象</w:t>
      </w:r>
    </w:p>
    <w:p w14:paraId="651D0196"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＜対象者の選定基準（インクルージョン基準）と除外基準（エクスクルージョン基準）を明確に記載します。また、サンプルサイズとその根拠も記載します＞</w:t>
      </w:r>
    </w:p>
    <w:p w14:paraId="24D2CF01"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例：</w:t>
      </w:r>
    </w:p>
    <w:p w14:paraId="465C2856" w14:textId="77777777" w:rsidR="00724851" w:rsidRPr="00724851" w:rsidRDefault="00724851" w:rsidP="00724851">
      <w:pPr>
        <w:spacing w:before="100" w:beforeAutospacing="1" w:after="100" w:afterAutospacing="1"/>
        <w:jc w:val="left"/>
        <w:outlineLvl w:val="3"/>
        <w:rPr>
          <w:rFonts w:ascii="ＭＳ Ｐゴシック" w:eastAsia="ＭＳ Ｐゴシック" w:hAnsi="ＭＳ Ｐゴシック" w:cs="ＭＳ Ｐゴシック"/>
          <w:b/>
          <w:bCs/>
          <w:kern w:val="0"/>
          <w:sz w:val="24"/>
          <w14:ligatures w14:val="none"/>
        </w:rPr>
      </w:pPr>
      <w:r w:rsidRPr="00724851">
        <w:rPr>
          <w:rFonts w:ascii="ＭＳ Ｐゴシック" w:eastAsia="ＭＳ Ｐゴシック" w:hAnsi="ＭＳ Ｐゴシック" w:cs="ＭＳ Ｐゴシック"/>
          <w:b/>
          <w:bCs/>
          <w:kern w:val="0"/>
          <w:sz w:val="24"/>
          <w14:ligatures w14:val="none"/>
        </w:rPr>
        <w:t>対象者の選定基準</w:t>
      </w:r>
    </w:p>
    <w:p w14:paraId="58845650" w14:textId="77777777" w:rsidR="00724851" w:rsidRPr="00724851" w:rsidRDefault="00724851" w:rsidP="00724851">
      <w:pPr>
        <w:numPr>
          <w:ilvl w:val="0"/>
          <w:numId w:val="11"/>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A病院の内科病棟および整形外科病棟に入院中の65歳以上の患者</w:t>
      </w:r>
    </w:p>
    <w:p w14:paraId="67F02A8E" w14:textId="77777777" w:rsidR="00724851" w:rsidRPr="00724851" w:rsidRDefault="00724851" w:rsidP="00724851">
      <w:pPr>
        <w:numPr>
          <w:ilvl w:val="0"/>
          <w:numId w:val="11"/>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入院期間が7日以上と予測される患者</w:t>
      </w:r>
    </w:p>
    <w:p w14:paraId="039D6E38" w14:textId="77777777" w:rsidR="00724851" w:rsidRPr="00724851" w:rsidRDefault="00724851" w:rsidP="00724851">
      <w:pPr>
        <w:numPr>
          <w:ilvl w:val="0"/>
          <w:numId w:val="11"/>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研究参加に同意した患者または代諾者</w:t>
      </w:r>
    </w:p>
    <w:p w14:paraId="499A0BA5" w14:textId="77777777" w:rsidR="00724851" w:rsidRPr="00724851" w:rsidRDefault="00724851" w:rsidP="00724851">
      <w:pPr>
        <w:spacing w:before="100" w:beforeAutospacing="1" w:after="100" w:afterAutospacing="1"/>
        <w:jc w:val="left"/>
        <w:outlineLvl w:val="3"/>
        <w:rPr>
          <w:rFonts w:ascii="ＭＳ Ｐゴシック" w:eastAsia="ＭＳ Ｐゴシック" w:hAnsi="ＭＳ Ｐゴシック" w:cs="ＭＳ Ｐゴシック"/>
          <w:b/>
          <w:bCs/>
          <w:kern w:val="0"/>
          <w:sz w:val="24"/>
          <w14:ligatures w14:val="none"/>
        </w:rPr>
      </w:pPr>
      <w:r w:rsidRPr="00724851">
        <w:rPr>
          <w:rFonts w:ascii="ＭＳ Ｐゴシック" w:eastAsia="ＭＳ Ｐゴシック" w:hAnsi="ＭＳ Ｐゴシック" w:cs="ＭＳ Ｐゴシック"/>
          <w:b/>
          <w:bCs/>
          <w:kern w:val="0"/>
          <w:sz w:val="24"/>
          <w14:ligatures w14:val="none"/>
        </w:rPr>
        <w:t>除外基準</w:t>
      </w:r>
    </w:p>
    <w:p w14:paraId="35BDA6B6" w14:textId="77777777" w:rsidR="00724851" w:rsidRPr="00724851" w:rsidRDefault="00724851" w:rsidP="00724851">
      <w:pPr>
        <w:numPr>
          <w:ilvl w:val="0"/>
          <w:numId w:val="12"/>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終末期の患者</w:t>
      </w:r>
    </w:p>
    <w:p w14:paraId="47B171ED" w14:textId="77777777" w:rsidR="00724851" w:rsidRPr="00724851" w:rsidRDefault="00724851" w:rsidP="00724851">
      <w:pPr>
        <w:numPr>
          <w:ilvl w:val="0"/>
          <w:numId w:val="12"/>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重度の認知症（HDS-R 10点以下）の患者</w:t>
      </w:r>
    </w:p>
    <w:p w14:paraId="7D6C7AD1" w14:textId="77777777" w:rsidR="00724851" w:rsidRPr="00724851" w:rsidRDefault="00724851" w:rsidP="00724851">
      <w:pPr>
        <w:numPr>
          <w:ilvl w:val="0"/>
          <w:numId w:val="12"/>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ベッド上安静が医学的に必要な患者</w:t>
      </w:r>
    </w:p>
    <w:p w14:paraId="45B0AF71" w14:textId="77777777" w:rsidR="00724851" w:rsidRPr="00724851" w:rsidRDefault="00724851" w:rsidP="00724851">
      <w:pPr>
        <w:spacing w:before="100" w:beforeAutospacing="1" w:after="100" w:afterAutospacing="1"/>
        <w:jc w:val="left"/>
        <w:outlineLvl w:val="3"/>
        <w:rPr>
          <w:rFonts w:ascii="ＭＳ Ｐゴシック" w:eastAsia="ＭＳ Ｐゴシック" w:hAnsi="ＭＳ Ｐゴシック" w:cs="ＭＳ Ｐゴシック"/>
          <w:b/>
          <w:bCs/>
          <w:kern w:val="0"/>
          <w:sz w:val="24"/>
          <w14:ligatures w14:val="none"/>
        </w:rPr>
      </w:pPr>
      <w:r w:rsidRPr="00724851">
        <w:rPr>
          <w:rFonts w:ascii="ＭＳ Ｐゴシック" w:eastAsia="ＭＳ Ｐゴシック" w:hAnsi="ＭＳ Ｐゴシック" w:cs="ＭＳ Ｐゴシック"/>
          <w:b/>
          <w:bCs/>
          <w:kern w:val="0"/>
          <w:sz w:val="24"/>
          <w14:ligatures w14:val="none"/>
        </w:rPr>
        <w:t>サンプルサイズ</w:t>
      </w:r>
    </w:p>
    <w:p w14:paraId="26476449"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先行研究（田中, 2020）を参考に、効果量0.5、有意水準5%、検出力80%で計算した結果、各群60名以上が必要と算出された。脱落率を考慮し、各群70名、合計140名を目標とする。</w:t>
      </w:r>
    </w:p>
    <w:p w14:paraId="1BDEFD05" w14:textId="77777777" w:rsidR="00724851" w:rsidRPr="00724851" w:rsidRDefault="00724851" w:rsidP="00724851">
      <w:pPr>
        <w:spacing w:before="100" w:beforeAutospacing="1" w:after="100" w:afterAutospacing="1"/>
        <w:jc w:val="left"/>
        <w:outlineLvl w:val="2"/>
        <w:rPr>
          <w:rFonts w:ascii="ＭＳ Ｐゴシック" w:eastAsia="ＭＳ Ｐゴシック" w:hAnsi="ＭＳ Ｐゴシック" w:cs="ＭＳ Ｐゴシック"/>
          <w:b/>
          <w:bCs/>
          <w:kern w:val="0"/>
          <w:sz w:val="27"/>
          <w:szCs w:val="27"/>
          <w14:ligatures w14:val="none"/>
        </w:rPr>
      </w:pPr>
      <w:r w:rsidRPr="00724851">
        <w:rPr>
          <w:rFonts w:ascii="ＭＳ Ｐゴシック" w:eastAsia="ＭＳ Ｐゴシック" w:hAnsi="ＭＳ Ｐゴシック" w:cs="ＭＳ Ｐゴシック"/>
          <w:b/>
          <w:bCs/>
          <w:kern w:val="0"/>
          <w:sz w:val="27"/>
          <w:szCs w:val="27"/>
          <w14:ligatures w14:val="none"/>
        </w:rPr>
        <w:t>2.3 データ収集方法</w:t>
      </w:r>
    </w:p>
    <w:p w14:paraId="549D5AA5"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＜どのようにしてデータを収集するのか、具体的な方法を記載します。調査票、インタビュー、観察、カルテ調査など、用いる方法をすべて記載します＞</w:t>
      </w:r>
    </w:p>
    <w:p w14:paraId="33AB3DC4"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例：</w:t>
      </w:r>
    </w:p>
    <w:p w14:paraId="4B6D492A" w14:textId="77777777" w:rsidR="00724851" w:rsidRPr="00724851" w:rsidRDefault="00724851" w:rsidP="00724851">
      <w:pPr>
        <w:numPr>
          <w:ilvl w:val="0"/>
          <w:numId w:val="13"/>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b/>
          <w:bCs/>
          <w:kern w:val="0"/>
          <w:sz w:val="24"/>
          <w14:ligatures w14:val="none"/>
        </w:rPr>
        <w:lastRenderedPageBreak/>
        <w:t>基本情報</w:t>
      </w:r>
      <w:r w:rsidRPr="00724851">
        <w:rPr>
          <w:rFonts w:ascii="ＭＳ Ｐゴシック" w:eastAsia="ＭＳ Ｐゴシック" w:hAnsi="ＭＳ Ｐゴシック" w:cs="ＭＳ Ｐゴシック"/>
          <w:kern w:val="0"/>
          <w:sz w:val="24"/>
          <w14:ligatures w14:val="none"/>
        </w:rPr>
        <w:t>: 電子カルテより患者の基本情報（年齢、性別、主病名、既往歴、服薬状況など）を収集する。</w:t>
      </w:r>
    </w:p>
    <w:p w14:paraId="3A9CBC9B" w14:textId="77777777" w:rsidR="00724851" w:rsidRPr="00724851" w:rsidRDefault="00724851" w:rsidP="00724851">
      <w:pPr>
        <w:numPr>
          <w:ilvl w:val="0"/>
          <w:numId w:val="13"/>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b/>
          <w:bCs/>
          <w:kern w:val="0"/>
          <w:sz w:val="24"/>
          <w14:ligatures w14:val="none"/>
        </w:rPr>
        <w:t>転倒リスク評価</w:t>
      </w:r>
      <w:r w:rsidRPr="00724851">
        <w:rPr>
          <w:rFonts w:ascii="ＭＳ Ｐゴシック" w:eastAsia="ＭＳ Ｐゴシック" w:hAnsi="ＭＳ Ｐゴシック" w:cs="ＭＳ Ｐゴシック"/>
          <w:kern w:val="0"/>
          <w:sz w:val="24"/>
          <w14:ligatures w14:val="none"/>
        </w:rPr>
        <w:t>: 入院時にモーセの転倒リスクアセスメントツールを用いて評価する。</w:t>
      </w:r>
    </w:p>
    <w:p w14:paraId="29FC52D0" w14:textId="77777777" w:rsidR="00724851" w:rsidRPr="00724851" w:rsidRDefault="00724851" w:rsidP="00724851">
      <w:pPr>
        <w:numPr>
          <w:ilvl w:val="0"/>
          <w:numId w:val="13"/>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b/>
          <w:bCs/>
          <w:kern w:val="0"/>
          <w:sz w:val="24"/>
          <w14:ligatures w14:val="none"/>
        </w:rPr>
        <w:t>ADL評価</w:t>
      </w:r>
      <w:r w:rsidRPr="00724851">
        <w:rPr>
          <w:rFonts w:ascii="ＭＳ Ｐゴシック" w:eastAsia="ＭＳ Ｐゴシック" w:hAnsi="ＭＳ Ｐゴシック" w:cs="ＭＳ Ｐゴシック"/>
          <w:kern w:val="0"/>
          <w:sz w:val="24"/>
          <w14:ligatures w14:val="none"/>
        </w:rPr>
        <w:t>: Barthel Indexを用いて、入院時と退院時に評価する。</w:t>
      </w:r>
    </w:p>
    <w:p w14:paraId="5001BA7F" w14:textId="77777777" w:rsidR="00724851" w:rsidRPr="00724851" w:rsidRDefault="00724851" w:rsidP="00724851">
      <w:pPr>
        <w:numPr>
          <w:ilvl w:val="0"/>
          <w:numId w:val="13"/>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b/>
          <w:bCs/>
          <w:kern w:val="0"/>
          <w:sz w:val="24"/>
          <w14:ligatures w14:val="none"/>
        </w:rPr>
        <w:t>転倒インシデント</w:t>
      </w:r>
      <w:r w:rsidRPr="00724851">
        <w:rPr>
          <w:rFonts w:ascii="ＭＳ Ｐゴシック" w:eastAsia="ＭＳ Ｐゴシック" w:hAnsi="ＭＳ Ｐゴシック" w:cs="ＭＳ Ｐゴシック"/>
          <w:kern w:val="0"/>
          <w:sz w:val="24"/>
          <w14:ligatures w14:val="none"/>
        </w:rPr>
        <w:t>: インシデントレポートシステムから転倒・転落の発生状況（頻度、時間帯、状況など）を収集する。</w:t>
      </w:r>
    </w:p>
    <w:p w14:paraId="6D5C782B" w14:textId="77777777" w:rsidR="00724851" w:rsidRPr="00724851" w:rsidRDefault="00724851" w:rsidP="00724851">
      <w:pPr>
        <w:numPr>
          <w:ilvl w:val="0"/>
          <w:numId w:val="13"/>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b/>
          <w:bCs/>
          <w:kern w:val="0"/>
          <w:sz w:val="24"/>
          <w14:ligatures w14:val="none"/>
        </w:rPr>
        <w:t>多職種連携状況</w:t>
      </w:r>
      <w:r w:rsidRPr="00724851">
        <w:rPr>
          <w:rFonts w:ascii="ＭＳ Ｐゴシック" w:eastAsia="ＭＳ Ｐゴシック" w:hAnsi="ＭＳ Ｐゴシック" w:cs="ＭＳ Ｐゴシック"/>
          <w:kern w:val="0"/>
          <w:sz w:val="24"/>
          <w14:ligatures w14:val="none"/>
        </w:rPr>
        <w:t>: 多職種カンファレンスの実施回数、参加職種、対応策の決定プロセスなどを記録する。</w:t>
      </w:r>
    </w:p>
    <w:p w14:paraId="0F7B0841" w14:textId="77777777" w:rsidR="00724851" w:rsidRPr="00724851" w:rsidRDefault="00724851" w:rsidP="00724851">
      <w:pPr>
        <w:spacing w:before="100" w:beforeAutospacing="1" w:after="100" w:afterAutospacing="1"/>
        <w:jc w:val="left"/>
        <w:outlineLvl w:val="2"/>
        <w:rPr>
          <w:rFonts w:ascii="ＭＳ Ｐゴシック" w:eastAsia="ＭＳ Ｐゴシック" w:hAnsi="ＭＳ Ｐゴシック" w:cs="ＭＳ Ｐゴシック"/>
          <w:b/>
          <w:bCs/>
          <w:kern w:val="0"/>
          <w:sz w:val="27"/>
          <w:szCs w:val="27"/>
          <w14:ligatures w14:val="none"/>
        </w:rPr>
      </w:pPr>
      <w:r w:rsidRPr="00724851">
        <w:rPr>
          <w:rFonts w:ascii="ＭＳ Ｐゴシック" w:eastAsia="ＭＳ Ｐゴシック" w:hAnsi="ＭＳ Ｐゴシック" w:cs="ＭＳ Ｐゴシック"/>
          <w:b/>
          <w:bCs/>
          <w:kern w:val="0"/>
          <w:sz w:val="27"/>
          <w:szCs w:val="27"/>
          <w14:ligatures w14:val="none"/>
        </w:rPr>
        <w:t>2.4 調査・測定項目</w:t>
      </w:r>
    </w:p>
    <w:p w14:paraId="7DF85830"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＜具体的に何を測定するのか、使用する尺度やツールの詳細を記載します＞</w:t>
      </w:r>
    </w:p>
    <w:p w14:paraId="3B5C1A94"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例：</w:t>
      </w:r>
    </w:p>
    <w:p w14:paraId="57748465" w14:textId="77777777" w:rsidR="00724851" w:rsidRPr="00724851" w:rsidRDefault="00724851" w:rsidP="00724851">
      <w:pPr>
        <w:numPr>
          <w:ilvl w:val="0"/>
          <w:numId w:val="14"/>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b/>
          <w:bCs/>
          <w:kern w:val="0"/>
          <w:sz w:val="24"/>
          <w14:ligatures w14:val="none"/>
        </w:rPr>
        <w:t>患者基本情報</w:t>
      </w:r>
      <w:r w:rsidRPr="00724851">
        <w:rPr>
          <w:rFonts w:ascii="ＭＳ Ｐゴシック" w:eastAsia="ＭＳ Ｐゴシック" w:hAnsi="ＭＳ Ｐゴシック" w:cs="ＭＳ Ｐゴシック"/>
          <w:kern w:val="0"/>
          <w:sz w:val="24"/>
          <w14:ligatures w14:val="none"/>
        </w:rPr>
        <w:t>: 年齢、性別、診断名、在院日数、既往歴、内服薬（特に睡眠薬、向精神薬、降圧剤の使用状況）</w:t>
      </w:r>
    </w:p>
    <w:p w14:paraId="2C07EE5C" w14:textId="77777777" w:rsidR="00724851" w:rsidRPr="00724851" w:rsidRDefault="00724851" w:rsidP="00724851">
      <w:pPr>
        <w:numPr>
          <w:ilvl w:val="0"/>
          <w:numId w:val="14"/>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b/>
          <w:bCs/>
          <w:kern w:val="0"/>
          <w:sz w:val="24"/>
          <w14:ligatures w14:val="none"/>
        </w:rPr>
        <w:t>転倒リスク要因</w:t>
      </w:r>
      <w:r w:rsidRPr="00724851">
        <w:rPr>
          <w:rFonts w:ascii="ＭＳ Ｐゴシック" w:eastAsia="ＭＳ Ｐゴシック" w:hAnsi="ＭＳ Ｐゴシック" w:cs="ＭＳ Ｐゴシック"/>
          <w:kern w:val="0"/>
          <w:sz w:val="24"/>
          <w14:ligatures w14:val="none"/>
        </w:rPr>
        <w:t xml:space="preserve">: </w:t>
      </w:r>
    </w:p>
    <w:p w14:paraId="475006D4" w14:textId="77777777" w:rsidR="00724851" w:rsidRPr="00724851" w:rsidRDefault="00724851" w:rsidP="00724851">
      <w:pPr>
        <w:numPr>
          <w:ilvl w:val="1"/>
          <w:numId w:val="14"/>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モーセの転倒リスクアセスメントスコア（0-125点）</w:t>
      </w:r>
    </w:p>
    <w:p w14:paraId="6422D0D3" w14:textId="77777777" w:rsidR="00724851" w:rsidRPr="00724851" w:rsidRDefault="00724851" w:rsidP="00724851">
      <w:pPr>
        <w:numPr>
          <w:ilvl w:val="1"/>
          <w:numId w:val="14"/>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認知機能（HDS-R、0-30点）</w:t>
      </w:r>
    </w:p>
    <w:p w14:paraId="26B21861" w14:textId="77777777" w:rsidR="00724851" w:rsidRPr="00724851" w:rsidRDefault="00724851" w:rsidP="00724851">
      <w:pPr>
        <w:numPr>
          <w:ilvl w:val="1"/>
          <w:numId w:val="14"/>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筋力（握力、下肢筋力）</w:t>
      </w:r>
    </w:p>
    <w:p w14:paraId="195E0008" w14:textId="77777777" w:rsidR="00724851" w:rsidRPr="00724851" w:rsidRDefault="00724851" w:rsidP="00724851">
      <w:pPr>
        <w:numPr>
          <w:ilvl w:val="1"/>
          <w:numId w:val="14"/>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バランス機能（Timed Up &amp; Go Test）</w:t>
      </w:r>
    </w:p>
    <w:p w14:paraId="4633EEA0" w14:textId="77777777" w:rsidR="00724851" w:rsidRPr="00724851" w:rsidRDefault="00724851" w:rsidP="00724851">
      <w:pPr>
        <w:numPr>
          <w:ilvl w:val="0"/>
          <w:numId w:val="14"/>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b/>
          <w:bCs/>
          <w:kern w:val="0"/>
          <w:sz w:val="24"/>
          <w14:ligatures w14:val="none"/>
        </w:rPr>
        <w:t>転倒アウトカム</w:t>
      </w:r>
      <w:r w:rsidRPr="00724851">
        <w:rPr>
          <w:rFonts w:ascii="ＭＳ Ｐゴシック" w:eastAsia="ＭＳ Ｐゴシック" w:hAnsi="ＭＳ Ｐゴシック" w:cs="ＭＳ Ｐゴシック"/>
          <w:kern w:val="0"/>
          <w:sz w:val="24"/>
          <w14:ligatures w14:val="none"/>
        </w:rPr>
        <w:t xml:space="preserve">: </w:t>
      </w:r>
    </w:p>
    <w:p w14:paraId="5156410C" w14:textId="77777777" w:rsidR="00724851" w:rsidRPr="00724851" w:rsidRDefault="00724851" w:rsidP="00724851">
      <w:pPr>
        <w:numPr>
          <w:ilvl w:val="1"/>
          <w:numId w:val="14"/>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転倒発生件数（1000患者日あたり）</w:t>
      </w:r>
    </w:p>
    <w:p w14:paraId="750A49CA" w14:textId="77777777" w:rsidR="00724851" w:rsidRPr="00724851" w:rsidRDefault="00724851" w:rsidP="00724851">
      <w:pPr>
        <w:numPr>
          <w:ilvl w:val="1"/>
          <w:numId w:val="14"/>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転倒による有害事象（傷害なし、軽度、中等度、重度）</w:t>
      </w:r>
    </w:p>
    <w:p w14:paraId="26BDC1D2" w14:textId="77777777" w:rsidR="00724851" w:rsidRPr="00724851" w:rsidRDefault="00724851" w:rsidP="00724851">
      <w:pPr>
        <w:numPr>
          <w:ilvl w:val="1"/>
          <w:numId w:val="14"/>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身体拘束実施率</w:t>
      </w:r>
    </w:p>
    <w:p w14:paraId="58C15D72" w14:textId="77777777" w:rsidR="00724851" w:rsidRPr="00724851" w:rsidRDefault="00724851" w:rsidP="00724851">
      <w:pPr>
        <w:numPr>
          <w:ilvl w:val="0"/>
          <w:numId w:val="14"/>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b/>
          <w:bCs/>
          <w:kern w:val="0"/>
          <w:sz w:val="24"/>
          <w14:ligatures w14:val="none"/>
        </w:rPr>
        <w:t>多職種連携指標</w:t>
      </w:r>
      <w:r w:rsidRPr="00724851">
        <w:rPr>
          <w:rFonts w:ascii="ＭＳ Ｐゴシック" w:eastAsia="ＭＳ Ｐゴシック" w:hAnsi="ＭＳ Ｐゴシック" w:cs="ＭＳ Ｐゴシック"/>
          <w:kern w:val="0"/>
          <w:sz w:val="24"/>
          <w14:ligatures w14:val="none"/>
        </w:rPr>
        <w:t xml:space="preserve">: </w:t>
      </w:r>
    </w:p>
    <w:p w14:paraId="0D2AB52F" w14:textId="77777777" w:rsidR="00724851" w:rsidRPr="00724851" w:rsidRDefault="00724851" w:rsidP="00724851">
      <w:pPr>
        <w:numPr>
          <w:ilvl w:val="1"/>
          <w:numId w:val="14"/>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多職種カンファレンス実施回数</w:t>
      </w:r>
    </w:p>
    <w:p w14:paraId="3A758C97" w14:textId="77777777" w:rsidR="00724851" w:rsidRPr="00724851" w:rsidRDefault="00724851" w:rsidP="00724851">
      <w:pPr>
        <w:numPr>
          <w:ilvl w:val="1"/>
          <w:numId w:val="14"/>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転倒予防計画の個別化率</w:t>
      </w:r>
    </w:p>
    <w:p w14:paraId="4A9F3F64" w14:textId="77777777" w:rsidR="00724851" w:rsidRPr="00724851" w:rsidRDefault="00724851" w:rsidP="00724851">
      <w:pPr>
        <w:numPr>
          <w:ilvl w:val="1"/>
          <w:numId w:val="14"/>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職種別の介入実施率</w:t>
      </w:r>
    </w:p>
    <w:p w14:paraId="5A4FC48E" w14:textId="77777777" w:rsidR="00724851" w:rsidRPr="00724851" w:rsidRDefault="00724851" w:rsidP="00724851">
      <w:pPr>
        <w:spacing w:before="100" w:beforeAutospacing="1" w:after="100" w:afterAutospacing="1"/>
        <w:jc w:val="left"/>
        <w:outlineLvl w:val="2"/>
        <w:rPr>
          <w:rFonts w:ascii="ＭＳ Ｐゴシック" w:eastAsia="ＭＳ Ｐゴシック" w:hAnsi="ＭＳ Ｐゴシック" w:cs="ＭＳ Ｐゴシック"/>
          <w:b/>
          <w:bCs/>
          <w:kern w:val="0"/>
          <w:sz w:val="27"/>
          <w:szCs w:val="27"/>
          <w14:ligatures w14:val="none"/>
        </w:rPr>
      </w:pPr>
      <w:r w:rsidRPr="00724851">
        <w:rPr>
          <w:rFonts w:ascii="ＭＳ Ｐゴシック" w:eastAsia="ＭＳ Ｐゴシック" w:hAnsi="ＭＳ Ｐゴシック" w:cs="ＭＳ Ｐゴシック"/>
          <w:b/>
          <w:bCs/>
          <w:kern w:val="0"/>
          <w:sz w:val="27"/>
          <w:szCs w:val="27"/>
          <w14:ligatures w14:val="none"/>
        </w:rPr>
        <w:t>2.5 分析方法</w:t>
      </w:r>
    </w:p>
    <w:p w14:paraId="413464A3"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＜収集したデータをどのように分析するのか、統計手法や質的分析の方法を記載します＞</w:t>
      </w:r>
    </w:p>
    <w:p w14:paraId="12058E05"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例：</w:t>
      </w:r>
    </w:p>
    <w:p w14:paraId="7A261042" w14:textId="77777777" w:rsidR="00724851" w:rsidRPr="00724851" w:rsidRDefault="00724851" w:rsidP="00724851">
      <w:pPr>
        <w:numPr>
          <w:ilvl w:val="0"/>
          <w:numId w:val="15"/>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b/>
          <w:bCs/>
          <w:kern w:val="0"/>
          <w:sz w:val="24"/>
          <w14:ligatures w14:val="none"/>
        </w:rPr>
        <w:t>患者特性の比較</w:t>
      </w:r>
      <w:r w:rsidRPr="00724851">
        <w:rPr>
          <w:rFonts w:ascii="ＭＳ Ｐゴシック" w:eastAsia="ＭＳ Ｐゴシック" w:hAnsi="ＭＳ Ｐゴシック" w:cs="ＭＳ Ｐゴシック"/>
          <w:kern w:val="0"/>
          <w:sz w:val="24"/>
          <w14:ligatures w14:val="none"/>
        </w:rPr>
        <w:t>: 介入群と対照群の基本属性の比較にはt検定（連続変数）またはχ²検定（カテゴリー変数）を用いる。</w:t>
      </w:r>
    </w:p>
    <w:p w14:paraId="214AA7E5" w14:textId="77777777" w:rsidR="00724851" w:rsidRPr="00724851" w:rsidRDefault="00724851" w:rsidP="00724851">
      <w:pPr>
        <w:numPr>
          <w:ilvl w:val="0"/>
          <w:numId w:val="15"/>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b/>
          <w:bCs/>
          <w:kern w:val="0"/>
          <w:sz w:val="24"/>
          <w14:ligatures w14:val="none"/>
        </w:rPr>
        <w:t>転倒率の比較</w:t>
      </w:r>
      <w:r w:rsidRPr="00724851">
        <w:rPr>
          <w:rFonts w:ascii="ＭＳ Ｐゴシック" w:eastAsia="ＭＳ Ｐゴシック" w:hAnsi="ＭＳ Ｐゴシック" w:cs="ＭＳ Ｐゴシック"/>
          <w:kern w:val="0"/>
          <w:sz w:val="24"/>
          <w14:ligatures w14:val="none"/>
        </w:rPr>
        <w:t>: 両群の転倒発生率（1000患者日あたり）の比較には、ポアソン回帰分析を用いる。</w:t>
      </w:r>
    </w:p>
    <w:p w14:paraId="4817AFAB" w14:textId="77777777" w:rsidR="00724851" w:rsidRPr="00724851" w:rsidRDefault="00724851" w:rsidP="00724851">
      <w:pPr>
        <w:numPr>
          <w:ilvl w:val="0"/>
          <w:numId w:val="15"/>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b/>
          <w:bCs/>
          <w:kern w:val="0"/>
          <w:sz w:val="24"/>
          <w14:ligatures w14:val="none"/>
        </w:rPr>
        <w:lastRenderedPageBreak/>
        <w:t>リスク要因の分析</w:t>
      </w:r>
      <w:r w:rsidRPr="00724851">
        <w:rPr>
          <w:rFonts w:ascii="ＭＳ Ｐゴシック" w:eastAsia="ＭＳ Ｐゴシック" w:hAnsi="ＭＳ Ｐゴシック" w:cs="ＭＳ Ｐゴシック"/>
          <w:kern w:val="0"/>
          <w:sz w:val="24"/>
          <w14:ligatures w14:val="none"/>
        </w:rPr>
        <w:t>: 転倒リスク要因と実際の転倒との関連性を多変量ロジスティック回帰分析で検証する。</w:t>
      </w:r>
    </w:p>
    <w:p w14:paraId="4FBB04CB" w14:textId="77777777" w:rsidR="00724851" w:rsidRPr="00724851" w:rsidRDefault="00724851" w:rsidP="00724851">
      <w:pPr>
        <w:numPr>
          <w:ilvl w:val="0"/>
          <w:numId w:val="15"/>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b/>
          <w:bCs/>
          <w:kern w:val="0"/>
          <w:sz w:val="24"/>
          <w14:ligatures w14:val="none"/>
        </w:rPr>
        <w:t>時系列分析</w:t>
      </w:r>
      <w:r w:rsidRPr="00724851">
        <w:rPr>
          <w:rFonts w:ascii="ＭＳ Ｐゴシック" w:eastAsia="ＭＳ Ｐゴシック" w:hAnsi="ＭＳ Ｐゴシック" w:cs="ＭＳ Ｐゴシック"/>
          <w:kern w:val="0"/>
          <w:sz w:val="24"/>
          <w14:ligatures w14:val="none"/>
        </w:rPr>
        <w:t>: 介入前後での転倒率の変化をセグメント化時系列分析で評価する。</w:t>
      </w:r>
    </w:p>
    <w:p w14:paraId="54B3B922" w14:textId="77777777" w:rsidR="00724851" w:rsidRPr="00724851" w:rsidRDefault="00724851" w:rsidP="00724851">
      <w:pPr>
        <w:numPr>
          <w:ilvl w:val="0"/>
          <w:numId w:val="15"/>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b/>
          <w:bCs/>
          <w:kern w:val="0"/>
          <w:sz w:val="24"/>
          <w14:ligatures w14:val="none"/>
        </w:rPr>
        <w:t>統計ソフト</w:t>
      </w:r>
      <w:r w:rsidRPr="00724851">
        <w:rPr>
          <w:rFonts w:ascii="ＭＳ Ｐゴシック" w:eastAsia="ＭＳ Ｐゴシック" w:hAnsi="ＭＳ Ｐゴシック" w:cs="ＭＳ Ｐゴシック"/>
          <w:kern w:val="0"/>
          <w:sz w:val="24"/>
          <w14:ligatures w14:val="none"/>
        </w:rPr>
        <w:t>: 分析にはSPSS ver.27を使用し、有意水準は5%（両側検定）とする。</w:t>
      </w:r>
    </w:p>
    <w:p w14:paraId="0DD241F2" w14:textId="77777777" w:rsidR="00724851" w:rsidRPr="00724851" w:rsidRDefault="00724851" w:rsidP="00724851">
      <w:pPr>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pict w14:anchorId="65A532DE">
          <v:rect id="_x0000_i1062" style="width:0;height:1.5pt" o:hralign="center" o:hrstd="t" o:hr="t" fillcolor="#a0a0a0" stroked="f">
            <v:textbox inset="5.85pt,.7pt,5.85pt,.7pt"/>
          </v:rect>
        </w:pict>
      </w:r>
    </w:p>
    <w:p w14:paraId="5638864D" w14:textId="77777777" w:rsidR="00724851" w:rsidRPr="00724851" w:rsidRDefault="00724851" w:rsidP="00724851">
      <w:pPr>
        <w:spacing w:before="100" w:beforeAutospacing="1" w:after="100" w:afterAutospacing="1"/>
        <w:jc w:val="left"/>
        <w:outlineLvl w:val="1"/>
        <w:rPr>
          <w:rFonts w:ascii="ＭＳ Ｐゴシック" w:eastAsia="ＭＳ Ｐゴシック" w:hAnsi="ＭＳ Ｐゴシック" w:cs="ＭＳ Ｐゴシック"/>
          <w:b/>
          <w:bCs/>
          <w:kern w:val="0"/>
          <w:sz w:val="36"/>
          <w:szCs w:val="36"/>
          <w14:ligatures w14:val="none"/>
        </w:rPr>
      </w:pPr>
      <w:r w:rsidRPr="00724851">
        <w:rPr>
          <w:rFonts w:ascii="ＭＳ Ｐゴシック" w:eastAsia="ＭＳ Ｐゴシック" w:hAnsi="ＭＳ Ｐゴシック" w:cs="ＭＳ Ｐゴシック"/>
          <w:b/>
          <w:bCs/>
          <w:kern w:val="0"/>
          <w:sz w:val="36"/>
          <w:szCs w:val="36"/>
          <w14:ligatures w14:val="none"/>
        </w:rPr>
        <w:t>3. 倫理的配慮</w:t>
      </w:r>
    </w:p>
    <w:p w14:paraId="51852A50" w14:textId="77777777" w:rsidR="00724851" w:rsidRPr="00724851" w:rsidRDefault="00724851" w:rsidP="00724851">
      <w:pPr>
        <w:spacing w:before="100" w:beforeAutospacing="1" w:after="100" w:afterAutospacing="1"/>
        <w:jc w:val="left"/>
        <w:outlineLvl w:val="2"/>
        <w:rPr>
          <w:rFonts w:ascii="ＭＳ Ｐゴシック" w:eastAsia="ＭＳ Ｐゴシック" w:hAnsi="ＭＳ Ｐゴシック" w:cs="ＭＳ Ｐゴシック"/>
          <w:b/>
          <w:bCs/>
          <w:kern w:val="0"/>
          <w:sz w:val="27"/>
          <w:szCs w:val="27"/>
          <w14:ligatures w14:val="none"/>
        </w:rPr>
      </w:pPr>
      <w:r w:rsidRPr="00724851">
        <w:rPr>
          <w:rFonts w:ascii="ＭＳ Ｐゴシック" w:eastAsia="ＭＳ Ｐゴシック" w:hAnsi="ＭＳ Ｐゴシック" w:cs="ＭＳ Ｐゴシック"/>
          <w:b/>
          <w:bCs/>
          <w:kern w:val="0"/>
          <w:sz w:val="27"/>
          <w:szCs w:val="27"/>
          <w14:ligatures w14:val="none"/>
        </w:rPr>
        <w:t>3.1 インフォームドコンセント</w:t>
      </w:r>
    </w:p>
    <w:p w14:paraId="7CB51FF1"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＜研究対象者への説明と同意取得の方法を具体的に記載します＞</w:t>
      </w:r>
    </w:p>
    <w:p w14:paraId="4B975B6F"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例：研究対象者に対して、研究の目的、方法、期間、予測されるリスクとベネフィット、個人情報の取り扱い、参加は自由意志であること、参加しなくても不利益を受けないこと、同意後も撤回可能であることを文書と口頭で説明し、書面による同意を得る。認知機能低下により本人の理解が困難と判断される場合は、代諾者（家族または法定代理人）に説明し同意を得る。</w:t>
      </w:r>
    </w:p>
    <w:p w14:paraId="089B86F9" w14:textId="77777777" w:rsidR="00724851" w:rsidRPr="00724851" w:rsidRDefault="00724851" w:rsidP="00724851">
      <w:pPr>
        <w:spacing w:before="100" w:beforeAutospacing="1" w:after="100" w:afterAutospacing="1"/>
        <w:jc w:val="left"/>
        <w:outlineLvl w:val="2"/>
        <w:rPr>
          <w:rFonts w:ascii="ＭＳ Ｐゴシック" w:eastAsia="ＭＳ Ｐゴシック" w:hAnsi="ＭＳ Ｐゴシック" w:cs="ＭＳ Ｐゴシック"/>
          <w:b/>
          <w:bCs/>
          <w:kern w:val="0"/>
          <w:sz w:val="27"/>
          <w:szCs w:val="27"/>
          <w14:ligatures w14:val="none"/>
        </w:rPr>
      </w:pPr>
      <w:r w:rsidRPr="00724851">
        <w:rPr>
          <w:rFonts w:ascii="ＭＳ Ｐゴシック" w:eastAsia="ＭＳ Ｐゴシック" w:hAnsi="ＭＳ Ｐゴシック" w:cs="ＭＳ Ｐゴシック"/>
          <w:b/>
          <w:bCs/>
          <w:kern w:val="0"/>
          <w:sz w:val="27"/>
          <w:szCs w:val="27"/>
          <w14:ligatures w14:val="none"/>
        </w:rPr>
        <w:t>3.2 個人情報保護</w:t>
      </w:r>
    </w:p>
    <w:p w14:paraId="5195A32C"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＜個人情報の取り扱いについて具体的な保護策を記載します＞</w:t>
      </w:r>
    </w:p>
    <w:p w14:paraId="74A1A8F8"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例：収集したデータは個人が特定できないよう匿名化し、ID番号で管理する。対応表は研究責任者のみがアクセス可能な鍵付きキャビネットで保管する。電子データはパスワードで保護され、アクセス制限のあるコンピュータに保存する。研究データは研究終了後5年間保存し、その後適切に破棄する。</w:t>
      </w:r>
    </w:p>
    <w:p w14:paraId="78DC3810" w14:textId="77777777" w:rsidR="00724851" w:rsidRPr="00724851" w:rsidRDefault="00724851" w:rsidP="00724851">
      <w:pPr>
        <w:spacing w:before="100" w:beforeAutospacing="1" w:after="100" w:afterAutospacing="1"/>
        <w:jc w:val="left"/>
        <w:outlineLvl w:val="2"/>
        <w:rPr>
          <w:rFonts w:ascii="ＭＳ Ｐゴシック" w:eastAsia="ＭＳ Ｐゴシック" w:hAnsi="ＭＳ Ｐゴシック" w:cs="ＭＳ Ｐゴシック"/>
          <w:b/>
          <w:bCs/>
          <w:kern w:val="0"/>
          <w:sz w:val="27"/>
          <w:szCs w:val="27"/>
          <w14:ligatures w14:val="none"/>
        </w:rPr>
      </w:pPr>
      <w:r w:rsidRPr="00724851">
        <w:rPr>
          <w:rFonts w:ascii="ＭＳ Ｐゴシック" w:eastAsia="ＭＳ Ｐゴシック" w:hAnsi="ＭＳ Ｐゴシック" w:cs="ＭＳ Ｐゴシック"/>
          <w:b/>
          <w:bCs/>
          <w:kern w:val="0"/>
          <w:sz w:val="27"/>
          <w:szCs w:val="27"/>
          <w14:ligatures w14:val="none"/>
        </w:rPr>
        <w:t>3.3 研究対象者への配慮</w:t>
      </w:r>
    </w:p>
    <w:p w14:paraId="335FB553"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＜研究参加による身体的・心理的負担を最小限にするための配慮を記載します＞</w:t>
      </w:r>
    </w:p>
    <w:p w14:paraId="79BC0033"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例：研究で実施する評価やアンケートは、患者の体調に配慮し、無理のない時間帯に30分以内で行う。疲労や不快感を示した場合はすぐに中断する。転倒予防介入は通常のケアを上回る内容であり、対象者に過度な負担や危険をもたらすものではない。対照群には研究終了後に効果が確認された転倒予防対策を提供する。</w:t>
      </w:r>
    </w:p>
    <w:p w14:paraId="3C609692" w14:textId="77777777" w:rsidR="00724851" w:rsidRPr="00724851" w:rsidRDefault="00724851" w:rsidP="00724851">
      <w:pPr>
        <w:spacing w:before="100" w:beforeAutospacing="1" w:after="100" w:afterAutospacing="1"/>
        <w:jc w:val="left"/>
        <w:outlineLvl w:val="2"/>
        <w:rPr>
          <w:rFonts w:ascii="ＭＳ Ｐゴシック" w:eastAsia="ＭＳ Ｐゴシック" w:hAnsi="ＭＳ Ｐゴシック" w:cs="ＭＳ Ｐゴシック"/>
          <w:b/>
          <w:bCs/>
          <w:kern w:val="0"/>
          <w:sz w:val="27"/>
          <w:szCs w:val="27"/>
          <w14:ligatures w14:val="none"/>
        </w:rPr>
      </w:pPr>
      <w:r w:rsidRPr="00724851">
        <w:rPr>
          <w:rFonts w:ascii="ＭＳ Ｐゴシック" w:eastAsia="ＭＳ Ｐゴシック" w:hAnsi="ＭＳ Ｐゴシック" w:cs="ＭＳ Ｐゴシック"/>
          <w:b/>
          <w:bCs/>
          <w:kern w:val="0"/>
          <w:sz w:val="27"/>
          <w:szCs w:val="27"/>
          <w14:ligatures w14:val="none"/>
        </w:rPr>
        <w:t>3.4 倫理審査</w:t>
      </w:r>
    </w:p>
    <w:p w14:paraId="607D2432"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＜施設の倫理委員会への申請予定や承認状況を記載します＞</w:t>
      </w:r>
    </w:p>
    <w:p w14:paraId="3BE2851B"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lastRenderedPageBreak/>
        <w:t>例：本研究は、A病院倫理審査委員会の承認を得た後に実施する（申請予定：2025年4月）。研究実施中も、定期的に進捗状況を倫理審査委員会に報告する。予期せぬ有害事象が発生した場合は速やかに報告し、必要に応じて研究計画の見直しや中止を検討する。</w:t>
      </w:r>
    </w:p>
    <w:p w14:paraId="7C1928B5" w14:textId="77777777" w:rsidR="00724851" w:rsidRPr="00724851" w:rsidRDefault="00724851" w:rsidP="00724851">
      <w:pPr>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pict w14:anchorId="0D9D62F1">
          <v:rect id="_x0000_i1063" style="width:0;height:1.5pt" o:hralign="center" o:hrstd="t" o:hr="t" fillcolor="#a0a0a0" stroked="f">
            <v:textbox inset="5.85pt,.7pt,5.85pt,.7pt"/>
          </v:rect>
        </w:pict>
      </w:r>
    </w:p>
    <w:p w14:paraId="6C3BA807" w14:textId="77777777" w:rsidR="00724851" w:rsidRPr="00724851" w:rsidRDefault="00724851" w:rsidP="00724851">
      <w:pPr>
        <w:spacing w:before="100" w:beforeAutospacing="1" w:after="100" w:afterAutospacing="1"/>
        <w:jc w:val="left"/>
        <w:outlineLvl w:val="1"/>
        <w:rPr>
          <w:rFonts w:ascii="ＭＳ Ｐゴシック" w:eastAsia="ＭＳ Ｐゴシック" w:hAnsi="ＭＳ Ｐゴシック" w:cs="ＭＳ Ｐゴシック"/>
          <w:b/>
          <w:bCs/>
          <w:kern w:val="0"/>
          <w:sz w:val="36"/>
          <w:szCs w:val="36"/>
          <w14:ligatures w14:val="none"/>
        </w:rPr>
      </w:pPr>
      <w:r w:rsidRPr="00724851">
        <w:rPr>
          <w:rFonts w:ascii="ＭＳ Ｐゴシック" w:eastAsia="ＭＳ Ｐゴシック" w:hAnsi="ＭＳ Ｐゴシック" w:cs="ＭＳ Ｐゴシック"/>
          <w:b/>
          <w:bCs/>
          <w:kern w:val="0"/>
          <w:sz w:val="36"/>
          <w:szCs w:val="36"/>
          <w14:ligatures w14:val="none"/>
        </w:rPr>
        <w:t>4. 研究の実施計画</w:t>
      </w:r>
    </w:p>
    <w:p w14:paraId="47AA138C" w14:textId="77777777" w:rsidR="00724851" w:rsidRPr="00724851" w:rsidRDefault="00724851" w:rsidP="00724851">
      <w:pPr>
        <w:spacing w:before="100" w:beforeAutospacing="1" w:after="100" w:afterAutospacing="1"/>
        <w:jc w:val="left"/>
        <w:outlineLvl w:val="2"/>
        <w:rPr>
          <w:rFonts w:ascii="ＭＳ Ｐゴシック" w:eastAsia="ＭＳ Ｐゴシック" w:hAnsi="ＭＳ Ｐゴシック" w:cs="ＭＳ Ｐゴシック"/>
          <w:b/>
          <w:bCs/>
          <w:kern w:val="0"/>
          <w:sz w:val="27"/>
          <w:szCs w:val="27"/>
          <w14:ligatures w14:val="none"/>
        </w:rPr>
      </w:pPr>
      <w:r w:rsidRPr="00724851">
        <w:rPr>
          <w:rFonts w:ascii="ＭＳ Ｐゴシック" w:eastAsia="ＭＳ Ｐゴシック" w:hAnsi="ＭＳ Ｐゴシック" w:cs="ＭＳ Ｐゴシック"/>
          <w:b/>
          <w:bCs/>
          <w:kern w:val="0"/>
          <w:sz w:val="27"/>
          <w:szCs w:val="27"/>
          <w14:ligatures w14:val="none"/>
        </w:rPr>
        <w:t>4.1 実施スケジュール</w:t>
      </w:r>
    </w:p>
    <w:p w14:paraId="62BCB733"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＜研究の各段階（準備、データ収集、分析、論文執筆など）のスケジュールを記載します＞</w:t>
      </w:r>
    </w:p>
    <w:p w14:paraId="7CCD1B75"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例：</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975"/>
        <w:gridCol w:w="4938"/>
      </w:tblGrid>
      <w:tr w:rsidR="00724851" w:rsidRPr="00724851" w14:paraId="361EF691" w14:textId="77777777" w:rsidTr="00FF7579">
        <w:trPr>
          <w:tblHeader/>
          <w:tblCellSpacing w:w="15" w:type="dxa"/>
        </w:trPr>
        <w:tc>
          <w:tcPr>
            <w:tcW w:w="0" w:type="auto"/>
            <w:vAlign w:val="center"/>
            <w:hideMark/>
          </w:tcPr>
          <w:p w14:paraId="63A341FA" w14:textId="77777777" w:rsidR="00724851" w:rsidRPr="00724851" w:rsidRDefault="00724851" w:rsidP="00724851">
            <w:pPr>
              <w:jc w:val="center"/>
              <w:rPr>
                <w:rFonts w:ascii="ＭＳ Ｐゴシック" w:eastAsia="ＭＳ Ｐゴシック" w:hAnsi="ＭＳ Ｐゴシック" w:cs="ＭＳ Ｐゴシック"/>
                <w:b/>
                <w:bCs/>
                <w:kern w:val="0"/>
                <w:sz w:val="24"/>
                <w14:ligatures w14:val="none"/>
              </w:rPr>
            </w:pPr>
            <w:r w:rsidRPr="00724851">
              <w:rPr>
                <w:rFonts w:ascii="ＭＳ Ｐゴシック" w:eastAsia="ＭＳ Ｐゴシック" w:hAnsi="ＭＳ Ｐゴシック" w:cs="ＭＳ Ｐゴシック"/>
                <w:b/>
                <w:bCs/>
                <w:kern w:val="0"/>
                <w:sz w:val="24"/>
                <w14:ligatures w14:val="none"/>
              </w:rPr>
              <w:t>期間</w:t>
            </w:r>
          </w:p>
        </w:tc>
        <w:tc>
          <w:tcPr>
            <w:tcW w:w="0" w:type="auto"/>
            <w:vAlign w:val="center"/>
            <w:hideMark/>
          </w:tcPr>
          <w:p w14:paraId="0926F202" w14:textId="77777777" w:rsidR="00724851" w:rsidRPr="00724851" w:rsidRDefault="00724851" w:rsidP="00724851">
            <w:pPr>
              <w:jc w:val="center"/>
              <w:rPr>
                <w:rFonts w:ascii="ＭＳ Ｐゴシック" w:eastAsia="ＭＳ Ｐゴシック" w:hAnsi="ＭＳ Ｐゴシック" w:cs="ＭＳ Ｐゴシック"/>
                <w:b/>
                <w:bCs/>
                <w:kern w:val="0"/>
                <w:sz w:val="24"/>
                <w14:ligatures w14:val="none"/>
              </w:rPr>
            </w:pPr>
            <w:r w:rsidRPr="00724851">
              <w:rPr>
                <w:rFonts w:ascii="ＭＳ Ｐゴシック" w:eastAsia="ＭＳ Ｐゴシック" w:hAnsi="ＭＳ Ｐゴシック" w:cs="ＭＳ Ｐゴシック"/>
                <w:b/>
                <w:bCs/>
                <w:kern w:val="0"/>
                <w:sz w:val="24"/>
                <w14:ligatures w14:val="none"/>
              </w:rPr>
              <w:t>実施内容</w:t>
            </w:r>
          </w:p>
        </w:tc>
      </w:tr>
      <w:tr w:rsidR="00724851" w:rsidRPr="00724851" w14:paraId="24CC2013" w14:textId="77777777" w:rsidTr="00FF7579">
        <w:trPr>
          <w:tblCellSpacing w:w="15" w:type="dxa"/>
        </w:trPr>
        <w:tc>
          <w:tcPr>
            <w:tcW w:w="0" w:type="auto"/>
            <w:vAlign w:val="center"/>
            <w:hideMark/>
          </w:tcPr>
          <w:p w14:paraId="5CE5E939" w14:textId="77777777" w:rsidR="00724851" w:rsidRPr="00724851" w:rsidRDefault="00724851" w:rsidP="00724851">
            <w:pPr>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2025年4月</w:t>
            </w:r>
          </w:p>
        </w:tc>
        <w:tc>
          <w:tcPr>
            <w:tcW w:w="0" w:type="auto"/>
            <w:vAlign w:val="center"/>
            <w:hideMark/>
          </w:tcPr>
          <w:p w14:paraId="7B3113A8" w14:textId="77777777" w:rsidR="00724851" w:rsidRPr="00724851" w:rsidRDefault="00724851" w:rsidP="00724851">
            <w:pPr>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倫理委員会申請・承認取得</w:t>
            </w:r>
          </w:p>
        </w:tc>
      </w:tr>
      <w:tr w:rsidR="00724851" w:rsidRPr="00724851" w14:paraId="72CC6AB2" w14:textId="77777777" w:rsidTr="00FF7579">
        <w:trPr>
          <w:tblCellSpacing w:w="15" w:type="dxa"/>
        </w:trPr>
        <w:tc>
          <w:tcPr>
            <w:tcW w:w="0" w:type="auto"/>
            <w:vAlign w:val="center"/>
            <w:hideMark/>
          </w:tcPr>
          <w:p w14:paraId="45F73F1C" w14:textId="77777777" w:rsidR="00724851" w:rsidRPr="00724851" w:rsidRDefault="00724851" w:rsidP="00724851">
            <w:pPr>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2025年5月</w:t>
            </w:r>
          </w:p>
        </w:tc>
        <w:tc>
          <w:tcPr>
            <w:tcW w:w="0" w:type="auto"/>
            <w:vAlign w:val="center"/>
            <w:hideMark/>
          </w:tcPr>
          <w:p w14:paraId="393CF694" w14:textId="77777777" w:rsidR="00724851" w:rsidRPr="00724851" w:rsidRDefault="00724851" w:rsidP="00724851">
            <w:pPr>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研究スタッフトレーニング、プレテスト</w:t>
            </w:r>
          </w:p>
        </w:tc>
      </w:tr>
      <w:tr w:rsidR="00724851" w:rsidRPr="00724851" w14:paraId="26985D29" w14:textId="77777777" w:rsidTr="00FF7579">
        <w:trPr>
          <w:tblCellSpacing w:w="15" w:type="dxa"/>
        </w:trPr>
        <w:tc>
          <w:tcPr>
            <w:tcW w:w="0" w:type="auto"/>
            <w:vAlign w:val="center"/>
            <w:hideMark/>
          </w:tcPr>
          <w:p w14:paraId="27263430" w14:textId="77777777" w:rsidR="00724851" w:rsidRPr="00724851" w:rsidRDefault="00724851" w:rsidP="00724851">
            <w:pPr>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2025年6月～11月</w:t>
            </w:r>
          </w:p>
        </w:tc>
        <w:tc>
          <w:tcPr>
            <w:tcW w:w="0" w:type="auto"/>
            <w:vAlign w:val="center"/>
            <w:hideMark/>
          </w:tcPr>
          <w:p w14:paraId="7FACE349" w14:textId="77777777" w:rsidR="00724851" w:rsidRPr="00724851" w:rsidRDefault="00724851" w:rsidP="00724851">
            <w:pPr>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データ収集（対象者リクルート、介入実施、評価）</w:t>
            </w:r>
          </w:p>
        </w:tc>
      </w:tr>
      <w:tr w:rsidR="00724851" w:rsidRPr="00724851" w14:paraId="5D2F7167" w14:textId="77777777" w:rsidTr="00FF7579">
        <w:trPr>
          <w:tblCellSpacing w:w="15" w:type="dxa"/>
        </w:trPr>
        <w:tc>
          <w:tcPr>
            <w:tcW w:w="0" w:type="auto"/>
            <w:vAlign w:val="center"/>
            <w:hideMark/>
          </w:tcPr>
          <w:p w14:paraId="3E3AA844" w14:textId="77777777" w:rsidR="00724851" w:rsidRPr="00724851" w:rsidRDefault="00724851" w:rsidP="00724851">
            <w:pPr>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2025年12月～2026年1月</w:t>
            </w:r>
          </w:p>
        </w:tc>
        <w:tc>
          <w:tcPr>
            <w:tcW w:w="0" w:type="auto"/>
            <w:vAlign w:val="center"/>
            <w:hideMark/>
          </w:tcPr>
          <w:p w14:paraId="6B55FF49" w14:textId="77777777" w:rsidR="00724851" w:rsidRPr="00724851" w:rsidRDefault="00724851" w:rsidP="00724851">
            <w:pPr>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データ分析</w:t>
            </w:r>
          </w:p>
        </w:tc>
      </w:tr>
      <w:tr w:rsidR="00724851" w:rsidRPr="00724851" w14:paraId="48BD933D" w14:textId="77777777" w:rsidTr="00FF7579">
        <w:trPr>
          <w:tblCellSpacing w:w="15" w:type="dxa"/>
        </w:trPr>
        <w:tc>
          <w:tcPr>
            <w:tcW w:w="0" w:type="auto"/>
            <w:vAlign w:val="center"/>
            <w:hideMark/>
          </w:tcPr>
          <w:p w14:paraId="001E6D30" w14:textId="77777777" w:rsidR="00724851" w:rsidRPr="00724851" w:rsidRDefault="00724851" w:rsidP="00724851">
            <w:pPr>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2026年2月～3月</w:t>
            </w:r>
          </w:p>
        </w:tc>
        <w:tc>
          <w:tcPr>
            <w:tcW w:w="0" w:type="auto"/>
            <w:vAlign w:val="center"/>
            <w:hideMark/>
          </w:tcPr>
          <w:p w14:paraId="2A4F8C14" w14:textId="77777777" w:rsidR="00724851" w:rsidRPr="00724851" w:rsidRDefault="00724851" w:rsidP="00724851">
            <w:pPr>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結果のまとめ、報告書・論文作成</w:t>
            </w:r>
          </w:p>
        </w:tc>
      </w:tr>
      <w:tr w:rsidR="00724851" w:rsidRPr="00724851" w14:paraId="62B1AC7C" w14:textId="77777777" w:rsidTr="00FF7579">
        <w:trPr>
          <w:tblCellSpacing w:w="15" w:type="dxa"/>
        </w:trPr>
        <w:tc>
          <w:tcPr>
            <w:tcW w:w="0" w:type="auto"/>
            <w:vAlign w:val="center"/>
            <w:hideMark/>
          </w:tcPr>
          <w:p w14:paraId="2BC66753" w14:textId="77777777" w:rsidR="00724851" w:rsidRPr="00724851" w:rsidRDefault="00724851" w:rsidP="00724851">
            <w:pPr>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2026年5月</w:t>
            </w:r>
          </w:p>
        </w:tc>
        <w:tc>
          <w:tcPr>
            <w:tcW w:w="0" w:type="auto"/>
            <w:vAlign w:val="center"/>
            <w:hideMark/>
          </w:tcPr>
          <w:p w14:paraId="75769EA9" w14:textId="77777777" w:rsidR="00724851" w:rsidRPr="00724851" w:rsidRDefault="00724851" w:rsidP="00724851">
            <w:pPr>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院内研究発表会での報告</w:t>
            </w:r>
          </w:p>
        </w:tc>
      </w:tr>
      <w:tr w:rsidR="00724851" w:rsidRPr="00724851" w14:paraId="0095901C" w14:textId="77777777" w:rsidTr="00FF7579">
        <w:trPr>
          <w:tblCellSpacing w:w="15" w:type="dxa"/>
        </w:trPr>
        <w:tc>
          <w:tcPr>
            <w:tcW w:w="0" w:type="auto"/>
            <w:vAlign w:val="center"/>
            <w:hideMark/>
          </w:tcPr>
          <w:p w14:paraId="5532EAE3" w14:textId="77777777" w:rsidR="00724851" w:rsidRPr="00724851" w:rsidRDefault="00724851" w:rsidP="00724851">
            <w:pPr>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2026年7月</w:t>
            </w:r>
          </w:p>
        </w:tc>
        <w:tc>
          <w:tcPr>
            <w:tcW w:w="0" w:type="auto"/>
            <w:vAlign w:val="center"/>
            <w:hideMark/>
          </w:tcPr>
          <w:p w14:paraId="1D69D824" w14:textId="77777777" w:rsidR="00724851" w:rsidRPr="00724851" w:rsidRDefault="00724851" w:rsidP="00724851">
            <w:pPr>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学会発表準備・投稿</w:t>
            </w:r>
          </w:p>
        </w:tc>
      </w:tr>
    </w:tbl>
    <w:p w14:paraId="04C62A0A" w14:textId="77777777" w:rsidR="00724851" w:rsidRPr="00724851" w:rsidRDefault="00724851" w:rsidP="00724851">
      <w:pPr>
        <w:spacing w:before="100" w:beforeAutospacing="1" w:after="100" w:afterAutospacing="1"/>
        <w:jc w:val="left"/>
        <w:outlineLvl w:val="2"/>
        <w:rPr>
          <w:rFonts w:ascii="ＭＳ Ｐゴシック" w:eastAsia="ＭＳ Ｐゴシック" w:hAnsi="ＭＳ Ｐゴシック" w:cs="ＭＳ Ｐゴシック"/>
          <w:b/>
          <w:bCs/>
          <w:kern w:val="0"/>
          <w:sz w:val="27"/>
          <w:szCs w:val="27"/>
          <w14:ligatures w14:val="none"/>
        </w:rPr>
      </w:pPr>
      <w:r w:rsidRPr="00724851">
        <w:rPr>
          <w:rFonts w:ascii="ＭＳ Ｐゴシック" w:eastAsia="ＭＳ Ｐゴシック" w:hAnsi="ＭＳ Ｐゴシック" w:cs="ＭＳ Ｐゴシック"/>
          <w:b/>
          <w:bCs/>
          <w:kern w:val="0"/>
          <w:sz w:val="27"/>
          <w:szCs w:val="27"/>
          <w14:ligatures w14:val="none"/>
        </w:rPr>
        <w:t>4.2 役割分担</w:t>
      </w:r>
    </w:p>
    <w:p w14:paraId="41476706"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＜研究チームメンバーの役割分担を記載します＞</w:t>
      </w:r>
    </w:p>
    <w:p w14:paraId="6B4828A7"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例：</w:t>
      </w:r>
    </w:p>
    <w:p w14:paraId="4A4C7698" w14:textId="77777777" w:rsidR="00724851" w:rsidRPr="00724851" w:rsidRDefault="00724851" w:rsidP="00724851">
      <w:pPr>
        <w:numPr>
          <w:ilvl w:val="0"/>
          <w:numId w:val="16"/>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研究責任者（氏名）：研究全体の統括、倫理審査申請、データ分析</w:t>
      </w:r>
    </w:p>
    <w:p w14:paraId="726E7CA8" w14:textId="77777777" w:rsidR="00724851" w:rsidRPr="00724851" w:rsidRDefault="00724851" w:rsidP="00724851">
      <w:pPr>
        <w:numPr>
          <w:ilvl w:val="0"/>
          <w:numId w:val="16"/>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共同研究者A（氏名）：患者リクルート、同意取得、データ収集</w:t>
      </w:r>
    </w:p>
    <w:p w14:paraId="13B13843" w14:textId="77777777" w:rsidR="00724851" w:rsidRPr="00724851" w:rsidRDefault="00724851" w:rsidP="00724851">
      <w:pPr>
        <w:numPr>
          <w:ilvl w:val="0"/>
          <w:numId w:val="16"/>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共同研究者B（氏名）：介入プログラムの実施、記録</w:t>
      </w:r>
    </w:p>
    <w:p w14:paraId="10C8264E" w14:textId="77777777" w:rsidR="00724851" w:rsidRPr="00724851" w:rsidRDefault="00724851" w:rsidP="00724851">
      <w:pPr>
        <w:numPr>
          <w:ilvl w:val="0"/>
          <w:numId w:val="16"/>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共同研究者C（氏名）：多職種連携の調整、カンファレンス運営</w:t>
      </w:r>
    </w:p>
    <w:p w14:paraId="69722825" w14:textId="77777777" w:rsidR="00724851" w:rsidRPr="00724851" w:rsidRDefault="00724851" w:rsidP="00724851">
      <w:pPr>
        <w:numPr>
          <w:ilvl w:val="0"/>
          <w:numId w:val="16"/>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研究協力者（理学療法士）：身体機能評価、運動プログラム作成</w:t>
      </w:r>
    </w:p>
    <w:p w14:paraId="5B7AFAEB" w14:textId="77777777" w:rsidR="00724851" w:rsidRPr="00724851" w:rsidRDefault="00724851" w:rsidP="00724851">
      <w:pPr>
        <w:numPr>
          <w:ilvl w:val="0"/>
          <w:numId w:val="16"/>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研究協力者（薬剤師）：薬剤関連リスク評価、薬剤調整提案</w:t>
      </w:r>
    </w:p>
    <w:p w14:paraId="17F8DD4B" w14:textId="77777777" w:rsidR="00724851" w:rsidRPr="00724851" w:rsidRDefault="00724851" w:rsidP="00724851">
      <w:pPr>
        <w:spacing w:before="100" w:beforeAutospacing="1" w:after="100" w:afterAutospacing="1"/>
        <w:jc w:val="left"/>
        <w:outlineLvl w:val="2"/>
        <w:rPr>
          <w:rFonts w:ascii="ＭＳ Ｐゴシック" w:eastAsia="ＭＳ Ｐゴシック" w:hAnsi="ＭＳ Ｐゴシック" w:cs="ＭＳ Ｐゴシック"/>
          <w:b/>
          <w:bCs/>
          <w:kern w:val="0"/>
          <w:sz w:val="27"/>
          <w:szCs w:val="27"/>
          <w14:ligatures w14:val="none"/>
        </w:rPr>
      </w:pPr>
      <w:r w:rsidRPr="00724851">
        <w:rPr>
          <w:rFonts w:ascii="ＭＳ Ｐゴシック" w:eastAsia="ＭＳ Ｐゴシック" w:hAnsi="ＭＳ Ｐゴシック" w:cs="ＭＳ Ｐゴシック"/>
          <w:b/>
          <w:bCs/>
          <w:kern w:val="0"/>
          <w:sz w:val="27"/>
          <w:szCs w:val="27"/>
          <w14:ligatures w14:val="none"/>
        </w:rPr>
        <w:t>4.3 必要物品・経費</w:t>
      </w:r>
    </w:p>
    <w:p w14:paraId="414E4A82"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＜研究に必要な物品やサービス、予算を記載します＞</w:t>
      </w:r>
    </w:p>
    <w:p w14:paraId="738D22E8"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lastRenderedPageBreak/>
        <w:t>例：</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295"/>
        <w:gridCol w:w="3240"/>
        <w:gridCol w:w="1060"/>
      </w:tblGrid>
      <w:tr w:rsidR="00724851" w:rsidRPr="00724851" w14:paraId="41AA3635" w14:textId="77777777" w:rsidTr="00FF7579">
        <w:trPr>
          <w:tblHeader/>
          <w:tblCellSpacing w:w="15" w:type="dxa"/>
        </w:trPr>
        <w:tc>
          <w:tcPr>
            <w:tcW w:w="0" w:type="auto"/>
            <w:vAlign w:val="center"/>
            <w:hideMark/>
          </w:tcPr>
          <w:p w14:paraId="08811BA4" w14:textId="77777777" w:rsidR="00724851" w:rsidRPr="00724851" w:rsidRDefault="00724851" w:rsidP="00724851">
            <w:pPr>
              <w:jc w:val="center"/>
              <w:rPr>
                <w:rFonts w:ascii="ＭＳ Ｐゴシック" w:eastAsia="ＭＳ Ｐゴシック" w:hAnsi="ＭＳ Ｐゴシック" w:cs="ＭＳ Ｐゴシック"/>
                <w:b/>
                <w:bCs/>
                <w:kern w:val="0"/>
                <w:sz w:val="24"/>
                <w14:ligatures w14:val="none"/>
              </w:rPr>
            </w:pPr>
            <w:r w:rsidRPr="00724851">
              <w:rPr>
                <w:rFonts w:ascii="ＭＳ Ｐゴシック" w:eastAsia="ＭＳ Ｐゴシック" w:hAnsi="ＭＳ Ｐゴシック" w:cs="ＭＳ Ｐゴシック"/>
                <w:b/>
                <w:bCs/>
                <w:kern w:val="0"/>
                <w:sz w:val="24"/>
                <w14:ligatures w14:val="none"/>
              </w:rPr>
              <w:t>項目</w:t>
            </w:r>
          </w:p>
        </w:tc>
        <w:tc>
          <w:tcPr>
            <w:tcW w:w="0" w:type="auto"/>
            <w:vAlign w:val="center"/>
            <w:hideMark/>
          </w:tcPr>
          <w:p w14:paraId="5C0E11B5" w14:textId="77777777" w:rsidR="00724851" w:rsidRPr="00724851" w:rsidRDefault="00724851" w:rsidP="00724851">
            <w:pPr>
              <w:jc w:val="center"/>
              <w:rPr>
                <w:rFonts w:ascii="ＭＳ Ｐゴシック" w:eastAsia="ＭＳ Ｐゴシック" w:hAnsi="ＭＳ Ｐゴシック" w:cs="ＭＳ Ｐゴシック"/>
                <w:b/>
                <w:bCs/>
                <w:kern w:val="0"/>
                <w:sz w:val="24"/>
                <w14:ligatures w14:val="none"/>
              </w:rPr>
            </w:pPr>
            <w:r w:rsidRPr="00724851">
              <w:rPr>
                <w:rFonts w:ascii="ＭＳ Ｐゴシック" w:eastAsia="ＭＳ Ｐゴシック" w:hAnsi="ＭＳ Ｐゴシック" w:cs="ＭＳ Ｐゴシック"/>
                <w:b/>
                <w:bCs/>
                <w:kern w:val="0"/>
                <w:sz w:val="24"/>
                <w14:ligatures w14:val="none"/>
              </w:rPr>
              <w:t>内容</w:t>
            </w:r>
          </w:p>
        </w:tc>
        <w:tc>
          <w:tcPr>
            <w:tcW w:w="0" w:type="auto"/>
            <w:vAlign w:val="center"/>
            <w:hideMark/>
          </w:tcPr>
          <w:p w14:paraId="22CA3043" w14:textId="77777777" w:rsidR="00724851" w:rsidRPr="00724851" w:rsidRDefault="00724851" w:rsidP="00724851">
            <w:pPr>
              <w:jc w:val="center"/>
              <w:rPr>
                <w:rFonts w:ascii="ＭＳ Ｐゴシック" w:eastAsia="ＭＳ Ｐゴシック" w:hAnsi="ＭＳ Ｐゴシック" w:cs="ＭＳ Ｐゴシック"/>
                <w:b/>
                <w:bCs/>
                <w:kern w:val="0"/>
                <w:sz w:val="24"/>
                <w14:ligatures w14:val="none"/>
              </w:rPr>
            </w:pPr>
            <w:r w:rsidRPr="00724851">
              <w:rPr>
                <w:rFonts w:ascii="ＭＳ Ｐゴシック" w:eastAsia="ＭＳ Ｐゴシック" w:hAnsi="ＭＳ Ｐゴシック" w:cs="ＭＳ Ｐゴシック"/>
                <w:b/>
                <w:bCs/>
                <w:kern w:val="0"/>
                <w:sz w:val="24"/>
                <w14:ligatures w14:val="none"/>
              </w:rPr>
              <w:t>予算（円）</w:t>
            </w:r>
          </w:p>
        </w:tc>
      </w:tr>
      <w:tr w:rsidR="00724851" w:rsidRPr="00724851" w14:paraId="55B106A7" w14:textId="77777777" w:rsidTr="00FF7579">
        <w:trPr>
          <w:tblCellSpacing w:w="15" w:type="dxa"/>
        </w:trPr>
        <w:tc>
          <w:tcPr>
            <w:tcW w:w="0" w:type="auto"/>
            <w:vAlign w:val="center"/>
            <w:hideMark/>
          </w:tcPr>
          <w:p w14:paraId="39EE6E1D" w14:textId="77777777" w:rsidR="00724851" w:rsidRPr="00724851" w:rsidRDefault="00724851" w:rsidP="00724851">
            <w:pPr>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消耗品費</w:t>
            </w:r>
          </w:p>
        </w:tc>
        <w:tc>
          <w:tcPr>
            <w:tcW w:w="0" w:type="auto"/>
            <w:vAlign w:val="center"/>
            <w:hideMark/>
          </w:tcPr>
          <w:p w14:paraId="0B0326BB" w14:textId="77777777" w:rsidR="00724851" w:rsidRPr="00724851" w:rsidRDefault="00724851" w:rsidP="00724851">
            <w:pPr>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同意書・説明文書印刷費、文具</w:t>
            </w:r>
          </w:p>
        </w:tc>
        <w:tc>
          <w:tcPr>
            <w:tcW w:w="0" w:type="auto"/>
            <w:vAlign w:val="center"/>
            <w:hideMark/>
          </w:tcPr>
          <w:p w14:paraId="12F17F65" w14:textId="77777777" w:rsidR="00724851" w:rsidRPr="00724851" w:rsidRDefault="00724851" w:rsidP="00724851">
            <w:pPr>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20,000</w:t>
            </w:r>
          </w:p>
        </w:tc>
      </w:tr>
      <w:tr w:rsidR="00724851" w:rsidRPr="00724851" w14:paraId="36077639" w14:textId="77777777" w:rsidTr="00FF7579">
        <w:trPr>
          <w:tblCellSpacing w:w="15" w:type="dxa"/>
        </w:trPr>
        <w:tc>
          <w:tcPr>
            <w:tcW w:w="0" w:type="auto"/>
            <w:vAlign w:val="center"/>
            <w:hideMark/>
          </w:tcPr>
          <w:p w14:paraId="03592105" w14:textId="77777777" w:rsidR="00724851" w:rsidRPr="00724851" w:rsidRDefault="00724851" w:rsidP="00724851">
            <w:pPr>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測定機器</w:t>
            </w:r>
          </w:p>
        </w:tc>
        <w:tc>
          <w:tcPr>
            <w:tcW w:w="0" w:type="auto"/>
            <w:vAlign w:val="center"/>
            <w:hideMark/>
          </w:tcPr>
          <w:p w14:paraId="0D5462F5" w14:textId="77777777" w:rsidR="00724851" w:rsidRPr="00724851" w:rsidRDefault="00724851" w:rsidP="00724851">
            <w:pPr>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握力計、ストップウォッチ</w:t>
            </w:r>
          </w:p>
        </w:tc>
        <w:tc>
          <w:tcPr>
            <w:tcW w:w="0" w:type="auto"/>
            <w:vAlign w:val="center"/>
            <w:hideMark/>
          </w:tcPr>
          <w:p w14:paraId="796515EF" w14:textId="77777777" w:rsidR="00724851" w:rsidRPr="00724851" w:rsidRDefault="00724851" w:rsidP="00724851">
            <w:pPr>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30,000</w:t>
            </w:r>
          </w:p>
        </w:tc>
      </w:tr>
      <w:tr w:rsidR="00724851" w:rsidRPr="00724851" w14:paraId="1E24A448" w14:textId="77777777" w:rsidTr="00FF7579">
        <w:trPr>
          <w:tblCellSpacing w:w="15" w:type="dxa"/>
        </w:trPr>
        <w:tc>
          <w:tcPr>
            <w:tcW w:w="0" w:type="auto"/>
            <w:vAlign w:val="center"/>
            <w:hideMark/>
          </w:tcPr>
          <w:p w14:paraId="574F410C" w14:textId="77777777" w:rsidR="00724851" w:rsidRPr="00724851" w:rsidRDefault="00724851" w:rsidP="00724851">
            <w:pPr>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統計処理</w:t>
            </w:r>
          </w:p>
        </w:tc>
        <w:tc>
          <w:tcPr>
            <w:tcW w:w="0" w:type="auto"/>
            <w:vAlign w:val="center"/>
            <w:hideMark/>
          </w:tcPr>
          <w:p w14:paraId="167F491F" w14:textId="77777777" w:rsidR="00724851" w:rsidRPr="00724851" w:rsidRDefault="00724851" w:rsidP="00724851">
            <w:pPr>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統計ソフト使用料</w:t>
            </w:r>
          </w:p>
        </w:tc>
        <w:tc>
          <w:tcPr>
            <w:tcW w:w="0" w:type="auto"/>
            <w:vAlign w:val="center"/>
            <w:hideMark/>
          </w:tcPr>
          <w:p w14:paraId="2C24E2FC" w14:textId="77777777" w:rsidR="00724851" w:rsidRPr="00724851" w:rsidRDefault="00724851" w:rsidP="00724851">
            <w:pPr>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50,000</w:t>
            </w:r>
          </w:p>
        </w:tc>
      </w:tr>
      <w:tr w:rsidR="00724851" w:rsidRPr="00724851" w14:paraId="4DC6142B" w14:textId="77777777" w:rsidTr="00FF7579">
        <w:trPr>
          <w:tblCellSpacing w:w="15" w:type="dxa"/>
        </w:trPr>
        <w:tc>
          <w:tcPr>
            <w:tcW w:w="0" w:type="auto"/>
            <w:vAlign w:val="center"/>
            <w:hideMark/>
          </w:tcPr>
          <w:p w14:paraId="7EBF239C" w14:textId="77777777" w:rsidR="00724851" w:rsidRPr="00724851" w:rsidRDefault="00724851" w:rsidP="00724851">
            <w:pPr>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学会発表費</w:t>
            </w:r>
          </w:p>
        </w:tc>
        <w:tc>
          <w:tcPr>
            <w:tcW w:w="0" w:type="auto"/>
            <w:vAlign w:val="center"/>
            <w:hideMark/>
          </w:tcPr>
          <w:p w14:paraId="05C6267D" w14:textId="77777777" w:rsidR="00724851" w:rsidRPr="00724851" w:rsidRDefault="00724851" w:rsidP="00724851">
            <w:pPr>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学会参加費、交通費、宿泊費</w:t>
            </w:r>
          </w:p>
        </w:tc>
        <w:tc>
          <w:tcPr>
            <w:tcW w:w="0" w:type="auto"/>
            <w:vAlign w:val="center"/>
            <w:hideMark/>
          </w:tcPr>
          <w:p w14:paraId="1DBF44FB" w14:textId="77777777" w:rsidR="00724851" w:rsidRPr="00724851" w:rsidRDefault="00724851" w:rsidP="00724851">
            <w:pPr>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100,000</w:t>
            </w:r>
          </w:p>
        </w:tc>
      </w:tr>
      <w:tr w:rsidR="00724851" w:rsidRPr="00724851" w14:paraId="688C410D" w14:textId="77777777" w:rsidTr="00FF7579">
        <w:trPr>
          <w:tblCellSpacing w:w="15" w:type="dxa"/>
        </w:trPr>
        <w:tc>
          <w:tcPr>
            <w:tcW w:w="0" w:type="auto"/>
            <w:vAlign w:val="center"/>
            <w:hideMark/>
          </w:tcPr>
          <w:p w14:paraId="43009E4C" w14:textId="77777777" w:rsidR="00724851" w:rsidRPr="00724851" w:rsidRDefault="00724851" w:rsidP="00724851">
            <w:pPr>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合計</w:t>
            </w:r>
          </w:p>
        </w:tc>
        <w:tc>
          <w:tcPr>
            <w:tcW w:w="0" w:type="auto"/>
            <w:vAlign w:val="center"/>
            <w:hideMark/>
          </w:tcPr>
          <w:p w14:paraId="09C599F0" w14:textId="77777777" w:rsidR="00724851" w:rsidRPr="00724851" w:rsidRDefault="00724851" w:rsidP="00724851">
            <w:pPr>
              <w:jc w:val="left"/>
              <w:rPr>
                <w:rFonts w:ascii="ＭＳ Ｐゴシック" w:eastAsia="ＭＳ Ｐゴシック" w:hAnsi="ＭＳ Ｐゴシック" w:cs="ＭＳ Ｐゴシック"/>
                <w:kern w:val="0"/>
                <w:sz w:val="24"/>
                <w14:ligatures w14:val="none"/>
              </w:rPr>
            </w:pPr>
          </w:p>
        </w:tc>
        <w:tc>
          <w:tcPr>
            <w:tcW w:w="0" w:type="auto"/>
            <w:vAlign w:val="center"/>
            <w:hideMark/>
          </w:tcPr>
          <w:p w14:paraId="7CAF34DF" w14:textId="77777777" w:rsidR="00724851" w:rsidRPr="00724851" w:rsidRDefault="00724851" w:rsidP="00724851">
            <w:pPr>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200,000</w:t>
            </w:r>
          </w:p>
        </w:tc>
      </w:tr>
    </w:tbl>
    <w:p w14:paraId="67A87B3E"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b/>
          <w:bCs/>
          <w:kern w:val="0"/>
          <w:sz w:val="24"/>
          <w14:ligatures w14:val="none"/>
        </w:rPr>
        <w:t>資金源</w:t>
      </w:r>
      <w:r w:rsidRPr="00724851">
        <w:rPr>
          <w:rFonts w:ascii="ＭＳ Ｐゴシック" w:eastAsia="ＭＳ Ｐゴシック" w:hAnsi="ＭＳ Ｐゴシック" w:cs="ＭＳ Ｐゴシック"/>
          <w:kern w:val="0"/>
          <w:sz w:val="24"/>
          <w14:ligatures w14:val="none"/>
        </w:rPr>
        <w:t>: 院内研究助成金、看護部研究費</w:t>
      </w:r>
    </w:p>
    <w:p w14:paraId="458CEC77" w14:textId="77777777" w:rsidR="00724851" w:rsidRPr="00724851" w:rsidRDefault="00724851" w:rsidP="00724851">
      <w:pPr>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pict w14:anchorId="69E9676D">
          <v:rect id="_x0000_i1064" style="width:0;height:1.5pt" o:hralign="center" o:hrstd="t" o:hr="t" fillcolor="#a0a0a0" stroked="f">
            <v:textbox inset="5.85pt,.7pt,5.85pt,.7pt"/>
          </v:rect>
        </w:pict>
      </w:r>
    </w:p>
    <w:p w14:paraId="4A585D22" w14:textId="77777777" w:rsidR="00724851" w:rsidRPr="00724851" w:rsidRDefault="00724851" w:rsidP="00724851">
      <w:pPr>
        <w:spacing w:before="100" w:beforeAutospacing="1" w:after="100" w:afterAutospacing="1"/>
        <w:jc w:val="left"/>
        <w:outlineLvl w:val="1"/>
        <w:rPr>
          <w:rFonts w:ascii="ＭＳ Ｐゴシック" w:eastAsia="ＭＳ Ｐゴシック" w:hAnsi="ＭＳ Ｐゴシック" w:cs="ＭＳ Ｐゴシック"/>
          <w:b/>
          <w:bCs/>
          <w:kern w:val="0"/>
          <w:sz w:val="36"/>
          <w:szCs w:val="36"/>
          <w14:ligatures w14:val="none"/>
        </w:rPr>
      </w:pPr>
      <w:r w:rsidRPr="00724851">
        <w:rPr>
          <w:rFonts w:ascii="ＭＳ Ｐゴシック" w:eastAsia="ＭＳ Ｐゴシック" w:hAnsi="ＭＳ Ｐゴシック" w:cs="ＭＳ Ｐゴシック"/>
          <w:b/>
          <w:bCs/>
          <w:kern w:val="0"/>
          <w:sz w:val="36"/>
          <w:szCs w:val="36"/>
          <w14:ligatures w14:val="none"/>
        </w:rPr>
        <w:t>5. 期待される成果と今後の展望</w:t>
      </w:r>
    </w:p>
    <w:p w14:paraId="3AF9BB44" w14:textId="77777777" w:rsidR="00724851" w:rsidRPr="00724851" w:rsidRDefault="00724851" w:rsidP="00724851">
      <w:pPr>
        <w:spacing w:before="100" w:beforeAutospacing="1" w:after="100" w:afterAutospacing="1"/>
        <w:jc w:val="left"/>
        <w:outlineLvl w:val="2"/>
        <w:rPr>
          <w:rFonts w:ascii="ＭＳ Ｐゴシック" w:eastAsia="ＭＳ Ｐゴシック" w:hAnsi="ＭＳ Ｐゴシック" w:cs="ＭＳ Ｐゴシック"/>
          <w:b/>
          <w:bCs/>
          <w:kern w:val="0"/>
          <w:sz w:val="27"/>
          <w:szCs w:val="27"/>
          <w14:ligatures w14:val="none"/>
        </w:rPr>
      </w:pPr>
      <w:r w:rsidRPr="00724851">
        <w:rPr>
          <w:rFonts w:ascii="ＭＳ Ｐゴシック" w:eastAsia="ＭＳ Ｐゴシック" w:hAnsi="ＭＳ Ｐゴシック" w:cs="ＭＳ Ｐゴシック"/>
          <w:b/>
          <w:bCs/>
          <w:kern w:val="0"/>
          <w:sz w:val="27"/>
          <w:szCs w:val="27"/>
          <w14:ligatures w14:val="none"/>
        </w:rPr>
        <w:t>5.1 期待される成果</w:t>
      </w:r>
    </w:p>
    <w:p w14:paraId="1991F859"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＜この研究から得られると予測される成果を記載します＞</w:t>
      </w:r>
    </w:p>
    <w:p w14:paraId="0FF11D3E"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例：本研究により、多職種連携による包括的な転倒予防プログラムの有効性が示されれば、入院患者の転倒率と転倒による有害事象の減少が期待される。また、転倒リスク因子の詳細な分析により、より効果的で個別性の高い転倒予防対策の開発につながることが期待される。</w:t>
      </w:r>
    </w:p>
    <w:p w14:paraId="2FFB7BC3" w14:textId="77777777" w:rsidR="00724851" w:rsidRPr="00724851" w:rsidRDefault="00724851" w:rsidP="00724851">
      <w:pPr>
        <w:spacing w:before="100" w:beforeAutospacing="1" w:after="100" w:afterAutospacing="1"/>
        <w:jc w:val="left"/>
        <w:outlineLvl w:val="2"/>
        <w:rPr>
          <w:rFonts w:ascii="ＭＳ Ｐゴシック" w:eastAsia="ＭＳ Ｐゴシック" w:hAnsi="ＭＳ Ｐゴシック" w:cs="ＭＳ Ｐゴシック"/>
          <w:b/>
          <w:bCs/>
          <w:kern w:val="0"/>
          <w:sz w:val="27"/>
          <w:szCs w:val="27"/>
          <w14:ligatures w14:val="none"/>
        </w:rPr>
      </w:pPr>
      <w:r w:rsidRPr="00724851">
        <w:rPr>
          <w:rFonts w:ascii="ＭＳ Ｐゴシック" w:eastAsia="ＭＳ Ｐゴシック" w:hAnsi="ＭＳ Ｐゴシック" w:cs="ＭＳ Ｐゴシック"/>
          <w:b/>
          <w:bCs/>
          <w:kern w:val="0"/>
          <w:sz w:val="27"/>
          <w:szCs w:val="27"/>
          <w14:ligatures w14:val="none"/>
        </w:rPr>
        <w:t>5.2 実践への適用可能性</w:t>
      </w:r>
    </w:p>
    <w:p w14:paraId="5DC7B012"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＜研究結果をどのように臨床実践に活かせるかを記載します＞</w:t>
      </w:r>
    </w:p>
    <w:p w14:paraId="50BA8046"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例：本研究の結果は、急性期病棟における転倒予防プロトコルの改善に直接活用できる。特に、多職種連携アプローチのプロセスや成功要因が明らかになれば、他の病棟や施設でも応用可能なモデルの構築につながる。また、個別のリスク因子に基づく予防対策の有効性が示されれば、より効率的な医療資源の活用が可能になる。</w:t>
      </w:r>
    </w:p>
    <w:p w14:paraId="1DD7E030" w14:textId="77777777" w:rsidR="00724851" w:rsidRPr="00724851" w:rsidRDefault="00724851" w:rsidP="00724851">
      <w:pPr>
        <w:spacing w:before="100" w:beforeAutospacing="1" w:after="100" w:afterAutospacing="1"/>
        <w:jc w:val="left"/>
        <w:outlineLvl w:val="2"/>
        <w:rPr>
          <w:rFonts w:ascii="ＭＳ Ｐゴシック" w:eastAsia="ＭＳ Ｐゴシック" w:hAnsi="ＭＳ Ｐゴシック" w:cs="ＭＳ Ｐゴシック"/>
          <w:b/>
          <w:bCs/>
          <w:kern w:val="0"/>
          <w:sz w:val="27"/>
          <w:szCs w:val="27"/>
          <w14:ligatures w14:val="none"/>
        </w:rPr>
      </w:pPr>
      <w:r w:rsidRPr="00724851">
        <w:rPr>
          <w:rFonts w:ascii="ＭＳ Ｐゴシック" w:eastAsia="ＭＳ Ｐゴシック" w:hAnsi="ＭＳ Ｐゴシック" w:cs="ＭＳ Ｐゴシック"/>
          <w:b/>
          <w:bCs/>
          <w:kern w:val="0"/>
          <w:sz w:val="27"/>
          <w:szCs w:val="27"/>
          <w14:ligatures w14:val="none"/>
        </w:rPr>
        <w:t>5.3 今後の課題</w:t>
      </w:r>
    </w:p>
    <w:p w14:paraId="7DC05458"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＜この研究の限界や、将来的な研究の方向性を記載します＞</w:t>
      </w:r>
    </w:p>
    <w:p w14:paraId="5670BC0A"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例：本研究は単一施設での準実験研究であり、結果の一般化には限界がある。今後は、複数施設での検証や、長期的な効果の評価が必要である。また、転倒予防プログラムの費用対効果分析や、在宅ケアへの継続方法についても検討が必要である。</w:t>
      </w:r>
    </w:p>
    <w:p w14:paraId="3DEAA014" w14:textId="77777777" w:rsidR="00724851" w:rsidRPr="00724851" w:rsidRDefault="00724851" w:rsidP="00724851">
      <w:pPr>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pict w14:anchorId="3A31C36C">
          <v:rect id="_x0000_i1065" style="width:0;height:1.5pt" o:hralign="center" o:hrstd="t" o:hr="t" fillcolor="#a0a0a0" stroked="f">
            <v:textbox inset="5.85pt,.7pt,5.85pt,.7pt"/>
          </v:rect>
        </w:pict>
      </w:r>
    </w:p>
    <w:p w14:paraId="6D0BEDF0" w14:textId="77777777" w:rsidR="00724851" w:rsidRPr="00724851" w:rsidRDefault="00724851" w:rsidP="00724851">
      <w:pPr>
        <w:spacing w:before="100" w:beforeAutospacing="1" w:after="100" w:afterAutospacing="1"/>
        <w:jc w:val="left"/>
        <w:outlineLvl w:val="1"/>
        <w:rPr>
          <w:rFonts w:ascii="ＭＳ Ｐゴシック" w:eastAsia="ＭＳ Ｐゴシック" w:hAnsi="ＭＳ Ｐゴシック" w:cs="ＭＳ Ｐゴシック"/>
          <w:b/>
          <w:bCs/>
          <w:kern w:val="0"/>
          <w:sz w:val="36"/>
          <w:szCs w:val="36"/>
          <w14:ligatures w14:val="none"/>
        </w:rPr>
      </w:pPr>
      <w:r w:rsidRPr="00724851">
        <w:rPr>
          <w:rFonts w:ascii="ＭＳ Ｐゴシック" w:eastAsia="ＭＳ Ｐゴシック" w:hAnsi="ＭＳ Ｐゴシック" w:cs="ＭＳ Ｐゴシック"/>
          <w:b/>
          <w:bCs/>
          <w:kern w:val="0"/>
          <w:sz w:val="36"/>
          <w:szCs w:val="36"/>
          <w14:ligatures w14:val="none"/>
        </w:rPr>
        <w:lastRenderedPageBreak/>
        <w:t>6. 参考文献</w:t>
      </w:r>
    </w:p>
    <w:p w14:paraId="7DB405BF"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＜研究計画書内で引用した文献を、指定の形式（APA形式、Vancouver形式など）で記載します。最低5～10文献は引用することが望ましいです＞</w:t>
      </w:r>
    </w:p>
    <w:p w14:paraId="7E4D7070"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例：</w:t>
      </w:r>
    </w:p>
    <w:p w14:paraId="7BDF62DC" w14:textId="77777777" w:rsidR="00724851" w:rsidRPr="00724851" w:rsidRDefault="00724851" w:rsidP="00724851">
      <w:pPr>
        <w:numPr>
          <w:ilvl w:val="0"/>
          <w:numId w:val="17"/>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厚生労働省. (2020). 令和元年患者調査. https://www.mhlw.go.jp/toukei/saikin/hw/kanja/19/index.html</w:t>
      </w:r>
    </w:p>
    <w:p w14:paraId="43E07A99" w14:textId="77777777" w:rsidR="00724851" w:rsidRPr="00724851" w:rsidRDefault="00724851" w:rsidP="00724851">
      <w:pPr>
        <w:numPr>
          <w:ilvl w:val="0"/>
          <w:numId w:val="17"/>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佐藤一郎, 鈴木花子, 田中次郎. (2019). 急性期病院における高齢患者の転倒要因分析. 日本看護研究学会雑誌, 42(3), 231-240.</w:t>
      </w:r>
    </w:p>
    <w:p w14:paraId="15CC0FFC" w14:textId="77777777" w:rsidR="00724851" w:rsidRPr="00724851" w:rsidRDefault="00724851" w:rsidP="00724851">
      <w:pPr>
        <w:numPr>
          <w:ilvl w:val="0"/>
          <w:numId w:val="17"/>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鈴木花子. (2021). 入院高齢者の転倒による健康被害と経済的損失の分析. 日本老年医学会雑誌, 58(2), 156-165.</w:t>
      </w:r>
    </w:p>
    <w:p w14:paraId="508DE633" w14:textId="77777777" w:rsidR="00724851" w:rsidRPr="00724851" w:rsidRDefault="00724851" w:rsidP="00724851">
      <w:pPr>
        <w:numPr>
          <w:ilvl w:val="0"/>
          <w:numId w:val="17"/>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山田太郎. (2022). 多職種連携による転倒予防プログラムの効果検証：システマティックレビュー. 看護管理学会誌, 26(1), 45-53.</w:t>
      </w:r>
    </w:p>
    <w:p w14:paraId="6EC52072" w14:textId="77777777" w:rsidR="00724851" w:rsidRPr="00724851" w:rsidRDefault="00724851" w:rsidP="00724851">
      <w:pPr>
        <w:numPr>
          <w:ilvl w:val="0"/>
          <w:numId w:val="17"/>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田中次郎. (2020). 回復期リハビリテーション病棟における多職種協働転倒予防プログラムの効果. リハビリテーション医学, 57(4), 345-352.</w:t>
      </w:r>
    </w:p>
    <w:p w14:paraId="1B7AA12A" w14:textId="77777777" w:rsidR="00724851" w:rsidRPr="00724851" w:rsidRDefault="00724851" w:rsidP="00724851">
      <w:pPr>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pict w14:anchorId="2222E59F">
          <v:rect id="_x0000_i1066" style="width:0;height:1.5pt" o:hralign="center" o:hrstd="t" o:hr="t" fillcolor="#a0a0a0" stroked="f">
            <v:textbox inset="5.85pt,.7pt,5.85pt,.7pt"/>
          </v:rect>
        </w:pict>
      </w:r>
    </w:p>
    <w:p w14:paraId="4A858387" w14:textId="77777777" w:rsidR="00724851" w:rsidRPr="00724851" w:rsidRDefault="00724851" w:rsidP="00724851">
      <w:pPr>
        <w:spacing w:before="100" w:beforeAutospacing="1" w:after="100" w:afterAutospacing="1"/>
        <w:jc w:val="left"/>
        <w:outlineLvl w:val="1"/>
        <w:rPr>
          <w:rFonts w:ascii="ＭＳ Ｐゴシック" w:eastAsia="ＭＳ Ｐゴシック" w:hAnsi="ＭＳ Ｐゴシック" w:cs="ＭＳ Ｐゴシック"/>
          <w:b/>
          <w:bCs/>
          <w:kern w:val="0"/>
          <w:sz w:val="36"/>
          <w:szCs w:val="36"/>
          <w14:ligatures w14:val="none"/>
        </w:rPr>
      </w:pPr>
      <w:r w:rsidRPr="00724851">
        <w:rPr>
          <w:rFonts w:ascii="ＭＳ Ｐゴシック" w:eastAsia="ＭＳ Ｐゴシック" w:hAnsi="ＭＳ Ｐゴシック" w:cs="ＭＳ Ｐゴシック"/>
          <w:b/>
          <w:bCs/>
          <w:kern w:val="0"/>
          <w:sz w:val="36"/>
          <w:szCs w:val="36"/>
          <w14:ligatures w14:val="none"/>
        </w:rPr>
        <w:t>7. 添付資料</w:t>
      </w:r>
    </w:p>
    <w:p w14:paraId="7F139F84"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＜研究で使用する質問紙、同意書、説明文書などを添付します＞</w:t>
      </w:r>
    </w:p>
    <w:p w14:paraId="2EDB841D" w14:textId="77777777" w:rsidR="00724851" w:rsidRPr="00724851" w:rsidRDefault="00724851" w:rsidP="00724851">
      <w:pPr>
        <w:spacing w:before="100" w:beforeAutospacing="1" w:after="100" w:afterAutospacing="1"/>
        <w:jc w:val="left"/>
        <w:outlineLvl w:val="2"/>
        <w:rPr>
          <w:rFonts w:ascii="ＭＳ Ｐゴシック" w:eastAsia="ＭＳ Ｐゴシック" w:hAnsi="ＭＳ Ｐゴシック" w:cs="ＭＳ Ｐゴシック"/>
          <w:b/>
          <w:bCs/>
          <w:kern w:val="0"/>
          <w:sz w:val="27"/>
          <w:szCs w:val="27"/>
          <w14:ligatures w14:val="none"/>
        </w:rPr>
      </w:pPr>
      <w:r w:rsidRPr="00724851">
        <w:rPr>
          <w:rFonts w:ascii="ＭＳ Ｐゴシック" w:eastAsia="ＭＳ Ｐゴシック" w:hAnsi="ＭＳ Ｐゴシック" w:cs="ＭＳ Ｐゴシック"/>
          <w:b/>
          <w:bCs/>
          <w:kern w:val="0"/>
          <w:sz w:val="27"/>
          <w:szCs w:val="27"/>
          <w14:ligatures w14:val="none"/>
        </w:rPr>
        <w:t>【添付資料リスト】</w:t>
      </w:r>
    </w:p>
    <w:p w14:paraId="36681B70" w14:textId="77777777" w:rsidR="00724851" w:rsidRPr="00724851" w:rsidRDefault="00724851" w:rsidP="00724851">
      <w:pPr>
        <w:numPr>
          <w:ilvl w:val="0"/>
          <w:numId w:val="18"/>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添付資料1: 患者（代諾者）説明文書・同意書</w:t>
      </w:r>
    </w:p>
    <w:p w14:paraId="52F1556D" w14:textId="77777777" w:rsidR="00724851" w:rsidRPr="00724851" w:rsidRDefault="00724851" w:rsidP="00724851">
      <w:pPr>
        <w:numPr>
          <w:ilvl w:val="0"/>
          <w:numId w:val="18"/>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添付資料2: モーセの転倒リスクアセスメントツール日本語版</w:t>
      </w:r>
    </w:p>
    <w:p w14:paraId="0F672A37" w14:textId="77777777" w:rsidR="00724851" w:rsidRPr="00724851" w:rsidRDefault="00724851" w:rsidP="00724851">
      <w:pPr>
        <w:numPr>
          <w:ilvl w:val="0"/>
          <w:numId w:val="18"/>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添付資料3: Barthel Index評価シート</w:t>
      </w:r>
    </w:p>
    <w:p w14:paraId="03CB3DE0" w14:textId="77777777" w:rsidR="00724851" w:rsidRPr="00724851" w:rsidRDefault="00724851" w:rsidP="00724851">
      <w:pPr>
        <w:numPr>
          <w:ilvl w:val="0"/>
          <w:numId w:val="18"/>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添付資料4: 多職種連携転倒予防プログラム実施記録フォーム</w:t>
      </w:r>
    </w:p>
    <w:p w14:paraId="27116F34" w14:textId="77777777" w:rsidR="00724851" w:rsidRPr="00724851" w:rsidRDefault="00724851" w:rsidP="00724851">
      <w:pPr>
        <w:numPr>
          <w:ilvl w:val="0"/>
          <w:numId w:val="18"/>
        </w:num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添付資料5: データ収集シート</w:t>
      </w:r>
    </w:p>
    <w:p w14:paraId="62E3D38A" w14:textId="77777777" w:rsidR="00724851" w:rsidRPr="00724851" w:rsidRDefault="00724851" w:rsidP="00724851">
      <w:pPr>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pict w14:anchorId="2FCFC101">
          <v:rect id="_x0000_i1067" style="width:0;height:1.5pt" o:hralign="center" o:hrstd="t" o:hr="t" fillcolor="#a0a0a0" stroked="f">
            <v:textbox inset="5.85pt,.7pt,5.85pt,.7pt"/>
          </v:rect>
        </w:pict>
      </w:r>
    </w:p>
    <w:p w14:paraId="59373112"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b/>
          <w:bCs/>
          <w:kern w:val="0"/>
          <w:sz w:val="24"/>
          <w14:ligatures w14:val="none"/>
        </w:rPr>
        <w:t>承認欄</w:t>
      </w:r>
    </w:p>
    <w:p w14:paraId="35625482"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研究責任者： ＿＿＿＿＿＿＿＿＿＿＿＿＿＿＿ 日付：＿＿＿＿＿＿＿＿</w:t>
      </w:r>
    </w:p>
    <w:p w14:paraId="1850D852"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上司（看護管理者）： ＿＿＿＿＿＿＿＿＿＿＿ 日付：＿＿＿＿＿＿＿＿</w:t>
      </w:r>
    </w:p>
    <w:p w14:paraId="70877423"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倫理審査委員会： 承認番号＿＿＿＿＿＿＿＿＿ 日付：＿＿＿＿＿＿＿＿</w:t>
      </w:r>
    </w:p>
    <w:p w14:paraId="177F6551" w14:textId="77777777" w:rsidR="00724851" w:rsidRPr="00724851" w:rsidRDefault="00724851" w:rsidP="00724851">
      <w:pPr>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lastRenderedPageBreak/>
        <w:pict w14:anchorId="502C1EB3">
          <v:rect id="_x0000_i1068" style="width:0;height:1.5pt" o:hralign="center" o:hrstd="t" o:hr="t" fillcolor="#a0a0a0" stroked="f">
            <v:textbox inset="5.85pt,.7pt,5.85pt,.7pt"/>
          </v:rect>
        </w:pict>
      </w:r>
    </w:p>
    <w:p w14:paraId="0D5E9EFC" w14:textId="77777777" w:rsidR="00724851" w:rsidRPr="00724851" w:rsidRDefault="00724851" w:rsidP="00724851">
      <w:pPr>
        <w:spacing w:before="100" w:beforeAutospacing="1" w:after="100" w:afterAutospacing="1"/>
        <w:jc w:val="left"/>
        <w:rPr>
          <w:rFonts w:ascii="ＭＳ Ｐゴシック" w:eastAsia="ＭＳ Ｐゴシック" w:hAnsi="ＭＳ Ｐゴシック" w:cs="ＭＳ Ｐゴシック"/>
          <w:kern w:val="0"/>
          <w:sz w:val="24"/>
          <w14:ligatures w14:val="none"/>
        </w:rPr>
      </w:pPr>
      <w:r w:rsidRPr="00724851">
        <w:rPr>
          <w:rFonts w:ascii="ＭＳ Ｐゴシック" w:eastAsia="ＭＳ Ｐゴシック" w:hAnsi="ＭＳ Ｐゴシック" w:cs="ＭＳ Ｐゴシック"/>
          <w:kern w:val="0"/>
          <w:sz w:val="24"/>
          <w14:ligatures w14:val="none"/>
        </w:rPr>
        <w:t>© 2025 看護研究サポート</w:t>
      </w:r>
    </w:p>
    <w:p w14:paraId="38FEEC33" w14:textId="77777777" w:rsidR="0007016B" w:rsidRPr="00724851" w:rsidRDefault="0007016B" w:rsidP="00724851"/>
    <w:sectPr w:rsidR="0007016B" w:rsidRPr="00724851" w:rsidSect="00CF72D3">
      <w:pgSz w:w="11906" w:h="16838" w:code="9"/>
      <w:pgMar w:top="1134" w:right="1134" w:bottom="1134" w:left="1134" w:header="851" w:footer="992" w:gutter="0"/>
      <w:cols w:space="425"/>
      <w:docGrid w:type="linesAndChar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8D7B00"/>
    <w:multiLevelType w:val="multilevel"/>
    <w:tmpl w:val="EABA60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28945F8"/>
    <w:multiLevelType w:val="multilevel"/>
    <w:tmpl w:val="1890B9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56A2CA9"/>
    <w:multiLevelType w:val="multilevel"/>
    <w:tmpl w:val="177A2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A1414F"/>
    <w:multiLevelType w:val="multilevel"/>
    <w:tmpl w:val="5852B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837E5E"/>
    <w:multiLevelType w:val="multilevel"/>
    <w:tmpl w:val="5080C55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6702D0"/>
    <w:multiLevelType w:val="multilevel"/>
    <w:tmpl w:val="4E64A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2D54491"/>
    <w:multiLevelType w:val="multilevel"/>
    <w:tmpl w:val="58F2C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5C27350"/>
    <w:multiLevelType w:val="multilevel"/>
    <w:tmpl w:val="1E68F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8E10727"/>
    <w:multiLevelType w:val="multilevel"/>
    <w:tmpl w:val="3EA6B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C2656AE"/>
    <w:multiLevelType w:val="multilevel"/>
    <w:tmpl w:val="4EA461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0AB4910"/>
    <w:multiLevelType w:val="multilevel"/>
    <w:tmpl w:val="404AB8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10974AA"/>
    <w:multiLevelType w:val="multilevel"/>
    <w:tmpl w:val="F26A5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6C15846"/>
    <w:multiLevelType w:val="multilevel"/>
    <w:tmpl w:val="665C6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0ED7F62"/>
    <w:multiLevelType w:val="multilevel"/>
    <w:tmpl w:val="5BDA5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2370B3D"/>
    <w:multiLevelType w:val="multilevel"/>
    <w:tmpl w:val="9CD8B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A723C6E"/>
    <w:multiLevelType w:val="multilevel"/>
    <w:tmpl w:val="EC3696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DA856E3"/>
    <w:multiLevelType w:val="multilevel"/>
    <w:tmpl w:val="057000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F8B53D6"/>
    <w:multiLevelType w:val="multilevel"/>
    <w:tmpl w:val="E278AB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70400072">
    <w:abstractNumId w:val="3"/>
  </w:num>
  <w:num w:numId="2" w16cid:durableId="2101754705">
    <w:abstractNumId w:val="7"/>
  </w:num>
  <w:num w:numId="3" w16cid:durableId="1519156268">
    <w:abstractNumId w:val="8"/>
  </w:num>
  <w:num w:numId="4" w16cid:durableId="1047147329">
    <w:abstractNumId w:val="0"/>
  </w:num>
  <w:num w:numId="5" w16cid:durableId="2031686886">
    <w:abstractNumId w:val="16"/>
  </w:num>
  <w:num w:numId="6" w16cid:durableId="472794117">
    <w:abstractNumId w:val="15"/>
  </w:num>
  <w:num w:numId="7" w16cid:durableId="209153901">
    <w:abstractNumId w:val="12"/>
  </w:num>
  <w:num w:numId="8" w16cid:durableId="813377639">
    <w:abstractNumId w:val="9"/>
  </w:num>
  <w:num w:numId="9" w16cid:durableId="1653682290">
    <w:abstractNumId w:val="5"/>
  </w:num>
  <w:num w:numId="10" w16cid:durableId="1623337690">
    <w:abstractNumId w:val="14"/>
  </w:num>
  <w:num w:numId="11" w16cid:durableId="1971011693">
    <w:abstractNumId w:val="6"/>
  </w:num>
  <w:num w:numId="12" w16cid:durableId="1841963612">
    <w:abstractNumId w:val="11"/>
  </w:num>
  <w:num w:numId="13" w16cid:durableId="577179629">
    <w:abstractNumId w:val="10"/>
  </w:num>
  <w:num w:numId="14" w16cid:durableId="1195117555">
    <w:abstractNumId w:val="4"/>
  </w:num>
  <w:num w:numId="15" w16cid:durableId="1018964154">
    <w:abstractNumId w:val="1"/>
  </w:num>
  <w:num w:numId="16" w16cid:durableId="1983459773">
    <w:abstractNumId w:val="13"/>
  </w:num>
  <w:num w:numId="17" w16cid:durableId="676426369">
    <w:abstractNumId w:val="17"/>
  </w:num>
  <w:num w:numId="18" w16cid:durableId="154436896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2E3"/>
    <w:rsid w:val="00040C90"/>
    <w:rsid w:val="0007016B"/>
    <w:rsid w:val="00293075"/>
    <w:rsid w:val="003D42E3"/>
    <w:rsid w:val="00511AED"/>
    <w:rsid w:val="006149A5"/>
    <w:rsid w:val="006661E0"/>
    <w:rsid w:val="00724851"/>
    <w:rsid w:val="008D226C"/>
    <w:rsid w:val="00C7465C"/>
    <w:rsid w:val="00CF72D3"/>
    <w:rsid w:val="00E37AAB"/>
    <w:rsid w:val="00EE25C3"/>
    <w:rsid w:val="00FF75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864D033"/>
  <w15:chartTrackingRefBased/>
  <w15:docId w15:val="{37D28656-D721-4797-AF31-DE4F1FBF17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theme="minorBidi"/>
        <w:kern w:val="2"/>
        <w:sz w:val="21"/>
        <w:szCs w:val="24"/>
        <w:lang w:val="en-US" w:eastAsia="ja-JP" w:bidi="ar-SA"/>
        <w14:ligatures w14:val="standardContextual"/>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3D42E3"/>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unhideWhenUsed/>
    <w:qFormat/>
    <w:rsid w:val="003D42E3"/>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unhideWhenUsed/>
    <w:qFormat/>
    <w:rsid w:val="003D42E3"/>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unhideWhenUsed/>
    <w:qFormat/>
    <w:rsid w:val="003D42E3"/>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3D42E3"/>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3D42E3"/>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3D42E3"/>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3D42E3"/>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3D42E3"/>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3D42E3"/>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rsid w:val="003D42E3"/>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rsid w:val="003D42E3"/>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rsid w:val="003D42E3"/>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3D42E3"/>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3D42E3"/>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3D42E3"/>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3D42E3"/>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3D42E3"/>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3D42E3"/>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3D42E3"/>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D42E3"/>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3D42E3"/>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D42E3"/>
    <w:pPr>
      <w:spacing w:before="160" w:after="160"/>
      <w:jc w:val="center"/>
    </w:pPr>
    <w:rPr>
      <w:i/>
      <w:iCs/>
      <w:color w:val="404040" w:themeColor="text1" w:themeTint="BF"/>
    </w:rPr>
  </w:style>
  <w:style w:type="character" w:customStyle="1" w:styleId="a8">
    <w:name w:val="引用文 (文字)"/>
    <w:basedOn w:val="a0"/>
    <w:link w:val="a7"/>
    <w:uiPriority w:val="29"/>
    <w:rsid w:val="003D42E3"/>
    <w:rPr>
      <w:i/>
      <w:iCs/>
      <w:color w:val="404040" w:themeColor="text1" w:themeTint="BF"/>
    </w:rPr>
  </w:style>
  <w:style w:type="paragraph" w:styleId="a9">
    <w:name w:val="List Paragraph"/>
    <w:basedOn w:val="a"/>
    <w:uiPriority w:val="34"/>
    <w:qFormat/>
    <w:rsid w:val="003D42E3"/>
    <w:pPr>
      <w:ind w:left="720"/>
      <w:contextualSpacing/>
    </w:pPr>
  </w:style>
  <w:style w:type="character" w:styleId="21">
    <w:name w:val="Intense Emphasis"/>
    <w:basedOn w:val="a0"/>
    <w:uiPriority w:val="21"/>
    <w:qFormat/>
    <w:rsid w:val="003D42E3"/>
    <w:rPr>
      <w:i/>
      <w:iCs/>
      <w:color w:val="0F4761" w:themeColor="accent1" w:themeShade="BF"/>
    </w:rPr>
  </w:style>
  <w:style w:type="paragraph" w:styleId="22">
    <w:name w:val="Intense Quote"/>
    <w:basedOn w:val="a"/>
    <w:next w:val="a"/>
    <w:link w:val="23"/>
    <w:uiPriority w:val="30"/>
    <w:qFormat/>
    <w:rsid w:val="003D42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3D42E3"/>
    <w:rPr>
      <w:i/>
      <w:iCs/>
      <w:color w:val="0F4761" w:themeColor="accent1" w:themeShade="BF"/>
    </w:rPr>
  </w:style>
  <w:style w:type="character" w:styleId="24">
    <w:name w:val="Intense Reference"/>
    <w:basedOn w:val="a0"/>
    <w:uiPriority w:val="32"/>
    <w:qFormat/>
    <w:rsid w:val="003D42E3"/>
    <w:rPr>
      <w:b/>
      <w:bCs/>
      <w:smallCaps/>
      <w:color w:val="0F4761" w:themeColor="accent1" w:themeShade="BF"/>
      <w:spacing w:val="5"/>
    </w:rPr>
  </w:style>
  <w:style w:type="paragraph" w:styleId="Web">
    <w:name w:val="Normal (Web)"/>
    <w:basedOn w:val="a"/>
    <w:uiPriority w:val="99"/>
    <w:semiHidden/>
    <w:unhideWhenUsed/>
    <w:rsid w:val="003D42E3"/>
    <w:pPr>
      <w:spacing w:before="100" w:beforeAutospacing="1" w:after="100" w:afterAutospacing="1"/>
      <w:jc w:val="left"/>
    </w:pPr>
    <w:rPr>
      <w:rFonts w:ascii="ＭＳ Ｐゴシック" w:eastAsia="ＭＳ Ｐゴシック" w:hAnsi="ＭＳ Ｐゴシック" w:cs="ＭＳ Ｐゴシック"/>
      <w:kern w:val="0"/>
      <w:sz w:val="24"/>
      <w14:ligatures w14:val="none"/>
    </w:rPr>
  </w:style>
  <w:style w:type="character" w:styleId="aa">
    <w:name w:val="Strong"/>
    <w:basedOn w:val="a0"/>
    <w:uiPriority w:val="22"/>
    <w:qFormat/>
    <w:rsid w:val="003D42E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8546895">
      <w:bodyDiv w:val="1"/>
      <w:marLeft w:val="0"/>
      <w:marRight w:val="0"/>
      <w:marTop w:val="0"/>
      <w:marBottom w:val="0"/>
      <w:divBdr>
        <w:top w:val="none" w:sz="0" w:space="0" w:color="auto"/>
        <w:left w:val="none" w:sz="0" w:space="0" w:color="auto"/>
        <w:bottom w:val="none" w:sz="0" w:space="0" w:color="auto"/>
        <w:right w:val="none" w:sz="0" w:space="0" w:color="auto"/>
      </w:divBdr>
    </w:div>
    <w:div w:id="1006205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9</Pages>
  <Words>828</Words>
  <Characters>4722</Characters>
  <Application>Microsoft Office Word</Application>
  <DocSecurity>0</DocSecurity>
  <Lines>39</Lines>
  <Paragraphs>11</Paragraphs>
  <ScaleCrop>false</ScaleCrop>
  <Company/>
  <LinksUpToDate>false</LinksUpToDate>
  <CharactersWithSpaces>5539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看護サポート</dc:creator>
  <cp:keywords/>
  <dc:description/>
  <cp:lastModifiedBy>看護サポート</cp:lastModifiedBy>
  <cp:revision>4</cp:revision>
  <dcterms:created xsi:type="dcterms:W3CDTF">2025-03-12T05:12:00Z</dcterms:created>
  <dcterms:modified xsi:type="dcterms:W3CDTF">2025-03-12T05:18:00Z</dcterms:modified>
</cp:coreProperties>
</file>